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25" w:rsidRDefault="000B7925"/>
    <w:tbl>
      <w:tblPr>
        <w:tblW w:w="122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4400"/>
        <w:gridCol w:w="1637"/>
        <w:gridCol w:w="190"/>
        <w:gridCol w:w="2109"/>
        <w:gridCol w:w="228"/>
        <w:gridCol w:w="882"/>
        <w:gridCol w:w="1200"/>
      </w:tblGrid>
      <w:tr w:rsidR="00D00C31" w:rsidRPr="00D00C31" w:rsidTr="00772171">
        <w:trPr>
          <w:trHeight w:val="525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7F" w:rsidRDefault="0093597F" w:rsidP="0077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  <w:p w:rsidR="0093597F" w:rsidRDefault="0093597F" w:rsidP="0077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  <w:p w:rsidR="0093597F" w:rsidRDefault="0093597F" w:rsidP="0077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  <w:p w:rsidR="00D00C31" w:rsidRPr="00D00C31" w:rsidRDefault="00D00C31" w:rsidP="0077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  <w:t xml:space="preserve">LISTE DES MARCHES </w:t>
            </w:r>
            <w:r w:rsidR="00772171" w:rsidRPr="00772171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  <w:t xml:space="preserve">CONCLUS PAR LA COMMUNE DE SPEZET EN </w:t>
            </w:r>
            <w:r w:rsidR="00100661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77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</w:p>
        </w:tc>
      </w:tr>
      <w:tr w:rsidR="00D00C31" w:rsidRPr="00D00C31" w:rsidTr="00772171">
        <w:trPr>
          <w:trHeight w:val="31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8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ED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(Obligation prévue à l’article 133 du Code des Marchés publics)</w:t>
            </w:r>
          </w:p>
          <w:p w:rsidR="005B3CF4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E1596C" w:rsidRPr="00D00C31" w:rsidRDefault="00E1596C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0C31" w:rsidRPr="00D00C31" w:rsidTr="00772171">
        <w:trPr>
          <w:trHeight w:val="375"/>
        </w:trPr>
        <w:tc>
          <w:tcPr>
            <w:tcW w:w="996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        MARCHES DE TRAVAUX</w:t>
            </w:r>
          </w:p>
        </w:tc>
        <w:tc>
          <w:tcPr>
            <w:tcW w:w="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B3CF4" w:rsidRPr="00D00C31" w:rsidTr="00772171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89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TRANCHE DE 20 000 € HT à 89 999.99 HT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00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OBJET DU MARCHE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DATE DU MARCHE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NOM DE L'ATTRIBUTAIRE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00"/>
        </w:trPr>
        <w:tc>
          <w:tcPr>
            <w:tcW w:w="60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Modernisation de la voirie communale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100661" w:rsidP="00D00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15/06/2015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PIGEON BRET.SUD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56700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B3CF4" w:rsidRPr="00D00C31" w:rsidTr="00772171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89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Tranche de 90 000 € HT à 5</w:t>
            </w:r>
            <w:r w:rsidR="0089583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</w:t>
            </w:r>
            <w:r w:rsidR="0089583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5 999.99</w:t>
            </w: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€ HT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0C31" w:rsidRPr="00D00C31" w:rsidTr="005B3CF4">
        <w:trPr>
          <w:trHeight w:val="300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OBJET DU MARCHE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DATE DU MARCHE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NOM DE L'ATTRIBUTAIRE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B3CF4" w:rsidRPr="00D00C31" w:rsidTr="005B3CF4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5B3CF4" w:rsidP="005B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Maçonnerie Pierre de taille restauration de l’église Saint Pierre SPEZET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5B3CF4">
              <w:rPr>
                <w:rFonts w:ascii="Calibri" w:eastAsia="Times New Roman" w:hAnsi="Calibri" w:cs="Times New Roman"/>
                <w:color w:val="000000"/>
                <w:lang w:eastAsia="fr-FR"/>
              </w:rPr>
              <w:t>15/06/2015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BALDESCHI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CF4" w:rsidRPr="00D00C31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35780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B3CF4" w:rsidRPr="00D00C31" w:rsidTr="005B3CF4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CF4" w:rsidRDefault="005B3CF4" w:rsidP="005B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Charpente restauration de l’église Saint Pierre SPEZET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CF4" w:rsidRPr="00D00C31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CF4" w:rsidRPr="00D00C31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15/06/2015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CF4" w:rsidRPr="00D00C31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CF4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Ateliers PERRAULT FRERES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CF4" w:rsidRPr="00D00C31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CF4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49290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CF4" w:rsidRPr="00D00C31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B3CF4" w:rsidRPr="00D00C31" w:rsidTr="005B3CF4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CF4" w:rsidRDefault="005B3CF4" w:rsidP="005B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Couverture restauration de l’église Saint Pierre SPEZET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CF4" w:rsidRPr="00D00C31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CF4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15/06/2015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CF4" w:rsidRPr="00D00C31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CF4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Ets DAVY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CF4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CF4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22191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CF4" w:rsidRPr="00D00C31" w:rsidRDefault="005B3CF4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9583B" w:rsidRPr="00D00C31" w:rsidTr="008A0949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89583B" w:rsidRPr="00D00C31" w:rsidRDefault="0089583B" w:rsidP="0089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Tranche de  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5 999.99</w:t>
            </w: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€ HT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et plus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3597F" w:rsidRPr="00D00C31" w:rsidTr="008A0949">
        <w:trPr>
          <w:trHeight w:val="300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OBJET DU MARCHE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DATE DU MARCHE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NOM DE L'ATTRIBUTAIRE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B3CF4" w:rsidRPr="00D00C31" w:rsidTr="008A0949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Néant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83B" w:rsidRPr="00D00C31" w:rsidRDefault="0089583B" w:rsidP="0017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90"/>
        </w:trPr>
        <w:tc>
          <w:tcPr>
            <w:tcW w:w="9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                                                                MARCHE DE FOURNITURES</w:t>
            </w:r>
          </w:p>
        </w:tc>
        <w:tc>
          <w:tcPr>
            <w:tcW w:w="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B3CF4" w:rsidRPr="00D00C31" w:rsidTr="00772171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89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TRANCHE DE 20 000 € HT à 89 999.99 HT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00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OBJET DU MARCHE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DATE DU MARCHE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NOM DE L'ATTRIBUTAIRE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93597F" w:rsidRPr="00D00C31" w:rsidTr="00100661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AB1411" w:rsidP="00AB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Jeux extérieurs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AB141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19/5/2016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C31" w:rsidRPr="00D00C31" w:rsidRDefault="00AB141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MECO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C31" w:rsidRPr="00D00C31" w:rsidRDefault="00AB141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bookmarkEnd w:id="0"/>
      <w:tr w:rsidR="005B3CF4" w:rsidRPr="00D00C31" w:rsidTr="00772171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89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Tranche de 90 000 € HT à 206 999.99 €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00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OBJET DU MARCHE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DATE DU MARCHE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NOM DE L'ATTRIBUTAIRE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Néant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B3CF4" w:rsidRPr="00D00C31" w:rsidTr="00772171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89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Tranche de 207 000 € HT et plus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00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OBJET DU MARCHE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DATE DU MARCHE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NOM DE L'ATTRIBUTAIRE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Néant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B3CF4" w:rsidRPr="00D00C31" w:rsidTr="00772171">
        <w:trPr>
          <w:trHeight w:val="390"/>
        </w:trPr>
        <w:tc>
          <w:tcPr>
            <w:tcW w:w="7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 MARCHE DE SERVICES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B3CF4" w:rsidRPr="00D00C31" w:rsidTr="00772171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89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TRANCHE DE 20 000 € HT à 89 999.99 HT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00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OBJET DU MARCHE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DATE DU MARCHE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NOM DE L'ATTRIBUTAIRE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93597F" w:rsidRPr="00D00C31" w:rsidTr="005B3CF4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C31" w:rsidRPr="00D00C31" w:rsidRDefault="00A3032E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Néant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B3CF4" w:rsidRPr="00D00C31" w:rsidTr="00772171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89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Tranche de 90 000 € HT à 206 999.99 €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00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OBJET DU MARCHE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DATE DU MARCHE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NOM DE L'ATTRIBUTAIRE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Néant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B3CF4" w:rsidRPr="00D00C31" w:rsidTr="00772171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89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Tranche de 207 000 € HT et plus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00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OBJET DU MARCHE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DATE DU MARCHE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NOM DE L'ATTRIBUTAIRE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00C31" w:rsidRPr="00D00C31" w:rsidTr="00772171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Néant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C31" w:rsidRPr="00D00C31" w:rsidRDefault="00D00C31" w:rsidP="00D0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0C3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772171" w:rsidRDefault="00772171" w:rsidP="00772171">
      <w:pPr>
        <w:pStyle w:val="Default"/>
      </w:pPr>
    </w:p>
    <w:p w:rsidR="00772171" w:rsidRDefault="00772171" w:rsidP="00772171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Réf. </w:t>
      </w:r>
    </w:p>
    <w:p w:rsidR="00772171" w:rsidRDefault="00772171" w:rsidP="00772171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Arrêté du 8/12/2006 pris en application de l’article 133 du code des marchés publics et relatif à la liste des marchés conclus l’année précédente par les pouvoirs adjudicateurs (NOR : ECOM0620016A – publié au JO du 17/12/2006) </w:t>
      </w:r>
    </w:p>
    <w:p w:rsidR="00772171" w:rsidRPr="00772171" w:rsidRDefault="00772171" w:rsidP="0077217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Arrêté du 26/12/2007 pris en application de l’article 133 du code des marchés publics et relatif à la liste des marchés conclus l’année précédente par les pouvoirs adjudicateurs et les entités adjudicatrices (NOR : ECEM0771089A publié au JO du 29/12/2007) </w:t>
      </w:r>
    </w:p>
    <w:p w:rsidR="00772171" w:rsidRPr="00772171" w:rsidRDefault="00772171" w:rsidP="00772171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772171">
        <w:rPr>
          <w:rFonts w:ascii="Times New Roman" w:hAnsi="Times New Roman" w:cs="Times New Roman"/>
          <w:i/>
          <w:iCs/>
          <w:color w:val="000000"/>
        </w:rPr>
        <w:t xml:space="preserve">Arrêté du 10/03/2009 modifiant l'arrêté du 26 décembre 2007 pris en application de l'article 133 du code des marchés publics et relatif à la liste des marchés conclus l'année précédente par les pouvoirs adjudicateurs et les entités adjudicatrices (NOR: ECEM0904662A publié au JO du 18/03/2009) </w:t>
      </w:r>
    </w:p>
    <w:p w:rsidR="00772171" w:rsidRPr="00772171" w:rsidRDefault="00772171" w:rsidP="0077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171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772171">
        <w:rPr>
          <w:rFonts w:ascii="Times New Roman" w:hAnsi="Times New Roman" w:cs="Times New Roman"/>
          <w:i/>
          <w:iCs/>
          <w:color w:val="000000"/>
        </w:rPr>
        <w:t xml:space="preserve">Arrêté du 21 juillet 2011 pris en application de l’article 133 du code des marchés publics et relatif à la liste des marchés conclus l’année précédente par les pouvoirs adjudicateurs et les entités adjudicatrices </w:t>
      </w:r>
    </w:p>
    <w:p w:rsidR="00772171" w:rsidRDefault="00772171" w:rsidP="0077217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662BF" w:rsidRDefault="000662BF"/>
    <w:sectPr w:rsidR="000662BF" w:rsidSect="00A370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662BF"/>
    <w:rsid w:val="000B7925"/>
    <w:rsid w:val="00100661"/>
    <w:rsid w:val="005B3CF4"/>
    <w:rsid w:val="00772171"/>
    <w:rsid w:val="0089583B"/>
    <w:rsid w:val="008A0949"/>
    <w:rsid w:val="0090621B"/>
    <w:rsid w:val="0093597F"/>
    <w:rsid w:val="00A3032E"/>
    <w:rsid w:val="00A370ED"/>
    <w:rsid w:val="00AB1411"/>
    <w:rsid w:val="00C14275"/>
    <w:rsid w:val="00D00C31"/>
    <w:rsid w:val="00E1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2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2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7</cp:revision>
  <cp:lastPrinted>2016-03-04T12:31:00Z</cp:lastPrinted>
  <dcterms:created xsi:type="dcterms:W3CDTF">2016-03-04T12:37:00Z</dcterms:created>
  <dcterms:modified xsi:type="dcterms:W3CDTF">2016-03-04T12:50:00Z</dcterms:modified>
</cp:coreProperties>
</file>