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A0" w:rsidRPr="00154EAF" w:rsidRDefault="006A1FBC" w:rsidP="004E39A5">
      <w:pPr>
        <w:tabs>
          <w:tab w:val="left" w:pos="6237"/>
        </w:tabs>
        <w:rPr>
          <w:rFonts w:ascii="Arial" w:hAnsi="Arial" w:cs="Arial"/>
          <w:b/>
          <w:bCs/>
          <w:szCs w:val="20"/>
        </w:rPr>
      </w:pPr>
      <w:r w:rsidRPr="006A1FBC">
        <w:rPr>
          <w:rFonts w:ascii="Calibri" w:hAnsi="Calibri"/>
          <w:noProof/>
          <w:sz w:val="20"/>
          <w:szCs w:val="20"/>
        </w:rPr>
        <w:drawing>
          <wp:anchor distT="0" distB="0" distL="114300" distR="114300" simplePos="0" relativeHeight="251662336" behindDoc="1" locked="0" layoutInCell="1" allowOverlap="1">
            <wp:simplePos x="0" y="0"/>
            <wp:positionH relativeFrom="column">
              <wp:posOffset>-686435</wp:posOffset>
            </wp:positionH>
            <wp:positionV relativeFrom="paragraph">
              <wp:posOffset>-686434</wp:posOffset>
            </wp:positionV>
            <wp:extent cx="2162558" cy="1661160"/>
            <wp:effectExtent l="0" t="0" r="9525" b="0"/>
            <wp:wrapNone/>
            <wp:docPr id="1" name="Image 1" descr="C:\Users\accueil2\Desktop\ploba-lesc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ueil2\Desktop\ploba-lesco_RV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558" cy="1661160"/>
                    </a:xfrm>
                    <a:prstGeom prst="rect">
                      <a:avLst/>
                    </a:prstGeom>
                    <a:noFill/>
                    <a:ln>
                      <a:noFill/>
                    </a:ln>
                  </pic:spPr>
                </pic:pic>
              </a:graphicData>
            </a:graphic>
          </wp:anchor>
        </w:drawing>
      </w:r>
    </w:p>
    <w:p w:rsidR="00154215" w:rsidRDefault="00154215" w:rsidP="004E39A5">
      <w:pPr>
        <w:tabs>
          <w:tab w:val="left" w:pos="6237"/>
        </w:tabs>
        <w:rPr>
          <w:rFonts w:ascii="Arial" w:hAnsi="Arial" w:cs="Arial"/>
        </w:rPr>
      </w:pPr>
    </w:p>
    <w:p w:rsidR="006A1FBC" w:rsidRDefault="006A1FBC" w:rsidP="004E39A5">
      <w:pPr>
        <w:tabs>
          <w:tab w:val="left" w:pos="6237"/>
        </w:tabs>
        <w:rPr>
          <w:rFonts w:ascii="Arial" w:hAnsi="Arial" w:cs="Arial"/>
        </w:rPr>
      </w:pPr>
    </w:p>
    <w:p w:rsidR="00DC17D6" w:rsidRDefault="00DC17D6" w:rsidP="004E39A5">
      <w:pPr>
        <w:tabs>
          <w:tab w:val="left" w:pos="6237"/>
        </w:tabs>
        <w:jc w:val="center"/>
        <w:rPr>
          <w:rFonts w:ascii="Arial" w:hAnsi="Arial" w:cs="Arial"/>
          <w:b/>
        </w:rPr>
      </w:pPr>
    </w:p>
    <w:p w:rsidR="00DC17D6" w:rsidRDefault="00DC17D6" w:rsidP="004E39A5">
      <w:pPr>
        <w:tabs>
          <w:tab w:val="left" w:pos="6237"/>
        </w:tabs>
        <w:jc w:val="center"/>
        <w:rPr>
          <w:rFonts w:ascii="Arial" w:hAnsi="Arial" w:cs="Arial"/>
          <w:b/>
        </w:rPr>
      </w:pPr>
    </w:p>
    <w:p w:rsidR="009019A0" w:rsidRPr="00154EAF" w:rsidRDefault="00154EAF" w:rsidP="004E39A5">
      <w:pPr>
        <w:tabs>
          <w:tab w:val="left" w:pos="6237"/>
        </w:tabs>
        <w:jc w:val="center"/>
        <w:rPr>
          <w:rFonts w:ascii="Arial" w:hAnsi="Arial" w:cs="Arial"/>
          <w:b/>
          <w:smallCaps/>
          <w:vanish/>
          <w:sz w:val="28"/>
        </w:rPr>
      </w:pPr>
      <w:r w:rsidRPr="00154EAF">
        <w:rPr>
          <w:rFonts w:ascii="Arial" w:hAnsi="Arial" w:cs="Arial"/>
          <w:b/>
        </w:rPr>
        <w:t>Document unique valant acte d’engagement et cahier des charges</w:t>
      </w:r>
    </w:p>
    <w:p w:rsidR="003829B2" w:rsidRPr="00154EAF" w:rsidRDefault="003829B2" w:rsidP="004E39A5">
      <w:pPr>
        <w:tabs>
          <w:tab w:val="left" w:pos="6237"/>
        </w:tabs>
        <w:jc w:val="center"/>
        <w:rPr>
          <w:rFonts w:ascii="Arial" w:hAnsi="Arial" w:cs="Arial"/>
          <w:b/>
          <w:smallCaps/>
          <w:vanish/>
          <w:sz w:val="28"/>
        </w:rPr>
      </w:pPr>
    </w:p>
    <w:p w:rsidR="00154EAF" w:rsidRPr="009C773B" w:rsidRDefault="00154EAF" w:rsidP="009C773B">
      <w:pPr>
        <w:tabs>
          <w:tab w:val="left" w:pos="6237"/>
        </w:tabs>
        <w:jc w:val="center"/>
        <w:rPr>
          <w:rFonts w:ascii="Arial" w:hAnsi="Arial" w:cs="Arial"/>
          <w:b/>
          <w:caps/>
          <w:vanish/>
          <w:sz w:val="28"/>
        </w:rPr>
      </w:pPr>
    </w:p>
    <w:p w:rsidR="009019A0" w:rsidRPr="009C773B" w:rsidRDefault="009C773B" w:rsidP="009C773B">
      <w:pPr>
        <w:jc w:val="center"/>
        <w:rPr>
          <w:rFonts w:ascii="Arial" w:hAnsi="Arial" w:cs="Arial"/>
          <w:b/>
          <w:caps/>
        </w:rPr>
      </w:pPr>
      <w:r w:rsidRPr="009C773B">
        <w:rPr>
          <w:rFonts w:ascii="Arial" w:hAnsi="Arial" w:cs="Arial"/>
          <w:b/>
          <w:caps/>
          <w:vanish/>
          <w:sz w:val="28"/>
        </w:rPr>
        <w:t>travaux de transport de sable sur la plage des Sables Blancs à LESCONIL.</w:t>
      </w:r>
    </w:p>
    <w:p w:rsidR="00154215" w:rsidRPr="00154EAF" w:rsidRDefault="00154215" w:rsidP="004E39A5">
      <w:pPr>
        <w:pStyle w:val="Retraitcorpsdetexte"/>
        <w:tabs>
          <w:tab w:val="left" w:pos="6237"/>
        </w:tabs>
        <w:ind w:left="0" w:firstLine="0"/>
        <w:rPr>
          <w:rFonts w:ascii="Arial" w:hAnsi="Arial" w:cs="Arial"/>
          <w:sz w:val="22"/>
        </w:rPr>
      </w:pPr>
    </w:p>
    <w:p w:rsidR="009019A0" w:rsidRPr="00154EAF" w:rsidRDefault="009019A0" w:rsidP="004E39A5">
      <w:pPr>
        <w:pStyle w:val="Retraitcorpsdetexte"/>
        <w:tabs>
          <w:tab w:val="left" w:pos="6237"/>
        </w:tabs>
        <w:ind w:left="0" w:firstLine="0"/>
        <w:rPr>
          <w:rFonts w:ascii="Arial" w:hAnsi="Arial" w:cs="Arial"/>
          <w:b/>
          <w:bCs/>
          <w:sz w:val="22"/>
        </w:rPr>
      </w:pPr>
      <w:r w:rsidRPr="00154EAF">
        <w:rPr>
          <w:rFonts w:ascii="Arial" w:hAnsi="Arial" w:cs="Arial"/>
          <w:b/>
          <w:bCs/>
          <w:sz w:val="22"/>
        </w:rPr>
        <w:t>Personne publique contractante :</w:t>
      </w:r>
    </w:p>
    <w:p w:rsidR="009019A0" w:rsidRPr="00154EAF" w:rsidRDefault="009019A0" w:rsidP="004E39A5">
      <w:pPr>
        <w:pStyle w:val="Retraitcorpsdetexte"/>
        <w:tabs>
          <w:tab w:val="left" w:pos="2410"/>
          <w:tab w:val="left" w:pos="6237"/>
        </w:tabs>
        <w:spacing w:before="80"/>
        <w:ind w:left="0" w:firstLine="0"/>
        <w:rPr>
          <w:rFonts w:ascii="Arial" w:hAnsi="Arial" w:cs="Arial"/>
          <w:smallCaps/>
          <w:sz w:val="22"/>
        </w:rPr>
      </w:pPr>
      <w:r w:rsidRPr="00154EAF">
        <w:rPr>
          <w:rFonts w:ascii="Arial" w:hAnsi="Arial" w:cs="Arial"/>
          <w:i/>
          <w:iCs/>
          <w:sz w:val="22"/>
        </w:rPr>
        <w:t>Nom :</w:t>
      </w:r>
      <w:r w:rsidRPr="00154EAF">
        <w:rPr>
          <w:rFonts w:ascii="Arial" w:hAnsi="Arial" w:cs="Arial"/>
          <w:sz w:val="22"/>
        </w:rPr>
        <w:tab/>
      </w:r>
      <w:proofErr w:type="spellStart"/>
      <w:r w:rsidR="00881663" w:rsidRPr="00154EAF">
        <w:rPr>
          <w:rFonts w:ascii="Arial" w:hAnsi="Arial" w:cs="Arial"/>
          <w:b/>
          <w:bCs/>
          <w:smallCaps/>
          <w:sz w:val="22"/>
        </w:rPr>
        <w:t>Commnune</w:t>
      </w:r>
      <w:proofErr w:type="spellEnd"/>
      <w:r w:rsidR="00881663" w:rsidRPr="00154EAF">
        <w:rPr>
          <w:rFonts w:ascii="Arial" w:hAnsi="Arial" w:cs="Arial"/>
          <w:b/>
          <w:bCs/>
          <w:smallCaps/>
          <w:sz w:val="22"/>
        </w:rPr>
        <w:t xml:space="preserve"> de Plobannalec-Lesconil</w:t>
      </w:r>
    </w:p>
    <w:p w:rsidR="009019A0" w:rsidRPr="00154EAF" w:rsidRDefault="009019A0" w:rsidP="004E39A5">
      <w:pPr>
        <w:pStyle w:val="Retraitcorpsdetexte"/>
        <w:tabs>
          <w:tab w:val="left" w:pos="2410"/>
          <w:tab w:val="left" w:pos="6237"/>
        </w:tabs>
        <w:ind w:left="0" w:firstLine="0"/>
        <w:rPr>
          <w:rFonts w:ascii="Arial" w:hAnsi="Arial" w:cs="Arial"/>
          <w:sz w:val="22"/>
        </w:rPr>
      </w:pPr>
      <w:r w:rsidRPr="00154EAF">
        <w:rPr>
          <w:rFonts w:ascii="Arial" w:hAnsi="Arial" w:cs="Arial"/>
          <w:sz w:val="22"/>
        </w:rPr>
        <w:tab/>
      </w:r>
    </w:p>
    <w:p w:rsidR="009019A0" w:rsidRPr="00154EAF" w:rsidRDefault="009019A0" w:rsidP="004E39A5">
      <w:pPr>
        <w:pStyle w:val="Retraitcorpsdetexte"/>
        <w:tabs>
          <w:tab w:val="left" w:pos="2410"/>
          <w:tab w:val="left" w:pos="6237"/>
        </w:tabs>
        <w:ind w:left="0" w:firstLine="0"/>
        <w:rPr>
          <w:rFonts w:ascii="Arial" w:hAnsi="Arial" w:cs="Arial"/>
          <w:sz w:val="22"/>
        </w:rPr>
      </w:pPr>
      <w:r w:rsidRPr="00154EAF">
        <w:rPr>
          <w:rFonts w:ascii="Arial" w:hAnsi="Arial" w:cs="Arial"/>
          <w:i/>
          <w:iCs/>
          <w:sz w:val="22"/>
        </w:rPr>
        <w:t>Adresse :</w:t>
      </w:r>
      <w:r w:rsidRPr="00154EAF">
        <w:rPr>
          <w:rFonts w:ascii="Arial" w:hAnsi="Arial" w:cs="Arial"/>
          <w:sz w:val="22"/>
        </w:rPr>
        <w:tab/>
      </w:r>
      <w:r w:rsidR="00881663" w:rsidRPr="00154EAF">
        <w:rPr>
          <w:rFonts w:ascii="Arial" w:hAnsi="Arial" w:cs="Arial"/>
          <w:sz w:val="22"/>
        </w:rPr>
        <w:t>1, rue de la Mairie</w:t>
      </w:r>
    </w:p>
    <w:p w:rsidR="009019A0" w:rsidRPr="00154EAF" w:rsidRDefault="009019A0" w:rsidP="004E39A5">
      <w:pPr>
        <w:pStyle w:val="Retraitcorpsdetexte"/>
        <w:tabs>
          <w:tab w:val="left" w:pos="2410"/>
          <w:tab w:val="left" w:pos="6237"/>
        </w:tabs>
        <w:ind w:left="0" w:firstLine="0"/>
        <w:rPr>
          <w:rFonts w:ascii="Arial" w:hAnsi="Arial" w:cs="Arial"/>
          <w:sz w:val="22"/>
        </w:rPr>
      </w:pPr>
      <w:r w:rsidRPr="00154EAF">
        <w:rPr>
          <w:rFonts w:ascii="Arial" w:hAnsi="Arial" w:cs="Arial"/>
          <w:sz w:val="22"/>
        </w:rPr>
        <w:tab/>
      </w:r>
      <w:r w:rsidR="00881663" w:rsidRPr="00154EAF">
        <w:rPr>
          <w:rFonts w:ascii="Arial" w:hAnsi="Arial" w:cs="Arial"/>
          <w:sz w:val="22"/>
        </w:rPr>
        <w:t>BP 25 - 29740 - Plobannalec-Lesconil</w:t>
      </w:r>
    </w:p>
    <w:p w:rsidR="009019A0" w:rsidRPr="00154EAF" w:rsidRDefault="009019A0" w:rsidP="004E39A5">
      <w:pPr>
        <w:pStyle w:val="Retraitcorpsdetexte"/>
        <w:tabs>
          <w:tab w:val="left" w:pos="2410"/>
          <w:tab w:val="left" w:pos="6237"/>
        </w:tabs>
        <w:ind w:left="0" w:firstLine="0"/>
        <w:rPr>
          <w:rFonts w:ascii="Arial" w:hAnsi="Arial" w:cs="Arial"/>
          <w:sz w:val="22"/>
        </w:rPr>
      </w:pPr>
      <w:r w:rsidRPr="00154EAF">
        <w:rPr>
          <w:rFonts w:ascii="Arial" w:hAnsi="Arial" w:cs="Arial"/>
          <w:sz w:val="22"/>
        </w:rPr>
        <w:tab/>
      </w:r>
    </w:p>
    <w:p w:rsidR="009019A0" w:rsidRPr="00154EAF" w:rsidRDefault="009019A0" w:rsidP="004E39A5">
      <w:pPr>
        <w:pStyle w:val="Retraitcorpsdetexte"/>
        <w:tabs>
          <w:tab w:val="left" w:pos="1985"/>
          <w:tab w:val="left" w:pos="6237"/>
        </w:tabs>
        <w:ind w:left="0" w:firstLine="0"/>
        <w:rPr>
          <w:rFonts w:ascii="Arial" w:hAnsi="Arial" w:cs="Arial"/>
          <w:sz w:val="22"/>
        </w:rPr>
      </w:pPr>
    </w:p>
    <w:p w:rsidR="009019A0" w:rsidRPr="00154EAF" w:rsidRDefault="009019A0" w:rsidP="004E39A5">
      <w:pPr>
        <w:pStyle w:val="Retraitcorpsdetexte"/>
        <w:tabs>
          <w:tab w:val="left" w:pos="2410"/>
          <w:tab w:val="left" w:pos="6237"/>
        </w:tabs>
        <w:ind w:left="0" w:firstLine="0"/>
        <w:rPr>
          <w:rFonts w:ascii="Arial" w:hAnsi="Arial" w:cs="Arial"/>
          <w:b/>
          <w:bCs/>
          <w:sz w:val="22"/>
        </w:rPr>
      </w:pPr>
      <w:r w:rsidRPr="00154EAF">
        <w:rPr>
          <w:rFonts w:ascii="Arial" w:hAnsi="Arial" w:cs="Arial"/>
          <w:b/>
          <w:bCs/>
          <w:sz w:val="22"/>
        </w:rPr>
        <w:t>Titulaire :</w:t>
      </w:r>
    </w:p>
    <w:p w:rsidR="009019A0" w:rsidRPr="00154EAF" w:rsidRDefault="006A1FBC" w:rsidP="004E39A5">
      <w:pPr>
        <w:pStyle w:val="Retraitcorpsdetexte"/>
        <w:tabs>
          <w:tab w:val="left" w:pos="2410"/>
          <w:tab w:val="left" w:pos="6237"/>
        </w:tabs>
        <w:ind w:left="0" w:firstLine="0"/>
        <w:rPr>
          <w:rFonts w:ascii="Arial" w:hAnsi="Arial" w:cs="Arial"/>
        </w:rPr>
      </w:pPr>
      <w:r>
        <w:rPr>
          <w:rFonts w:ascii="Arial" w:hAnsi="Arial" w:cs="Arial"/>
          <w:i/>
          <w:iCs/>
          <w:sz w:val="22"/>
        </w:rPr>
        <w:t xml:space="preserve">Dénomination sociale </w:t>
      </w:r>
      <w:r>
        <w:rPr>
          <w:rFonts w:ascii="Arial" w:hAnsi="Arial" w:cs="Arial"/>
          <w:i/>
          <w:iCs/>
          <w:sz w:val="22"/>
        </w:rPr>
        <w:tab/>
      </w:r>
      <w:r w:rsidR="009019A0" w:rsidRPr="00154EAF">
        <w:rPr>
          <w:rFonts w:ascii="Arial" w:hAnsi="Arial" w:cs="Arial"/>
          <w:i/>
          <w:iCs/>
          <w:sz w:val="22"/>
        </w:rPr>
        <w:t>…………………………………………………..…</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i/>
          <w:iCs/>
          <w:sz w:val="22"/>
        </w:rPr>
        <w:t>Adresse :</w:t>
      </w:r>
      <w:r w:rsidRPr="00154EAF">
        <w:rPr>
          <w:rFonts w:ascii="Arial" w:hAnsi="Arial" w:cs="Arial"/>
          <w:sz w:val="22"/>
        </w:rPr>
        <w:tab/>
        <w:t>…………………..</w:t>
      </w:r>
      <w:r w:rsidRPr="00154EAF">
        <w:rPr>
          <w:rFonts w:ascii="Arial" w:hAnsi="Arial" w:cs="Arial"/>
          <w:i/>
          <w:iCs/>
          <w:sz w:val="22"/>
        </w:rPr>
        <w:t>…………………………………</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sz w:val="22"/>
        </w:rPr>
        <w:tab/>
      </w:r>
      <w:r w:rsidRPr="00154EAF">
        <w:rPr>
          <w:rFonts w:ascii="Arial" w:hAnsi="Arial" w:cs="Arial"/>
          <w:i/>
          <w:iCs/>
          <w:sz w:val="22"/>
        </w:rPr>
        <w:t>…………………………………………..…………</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sz w:val="22"/>
        </w:rPr>
        <w:tab/>
      </w:r>
      <w:r w:rsidRPr="00154EAF">
        <w:rPr>
          <w:rFonts w:ascii="Arial" w:hAnsi="Arial" w:cs="Arial"/>
          <w:i/>
          <w:iCs/>
          <w:sz w:val="22"/>
        </w:rPr>
        <w:t>…………………………………………..…………</w:t>
      </w:r>
    </w:p>
    <w:p w:rsidR="009019A0" w:rsidRPr="00154EAF" w:rsidRDefault="009019A0" w:rsidP="004E39A5">
      <w:pPr>
        <w:pStyle w:val="Retraitcorpsdetexte"/>
        <w:tabs>
          <w:tab w:val="left" w:pos="2410"/>
        </w:tabs>
        <w:ind w:left="0" w:firstLine="0"/>
        <w:rPr>
          <w:rFonts w:ascii="Arial" w:hAnsi="Arial" w:cs="Arial"/>
        </w:rPr>
      </w:pPr>
      <w:r w:rsidRPr="00154EAF">
        <w:rPr>
          <w:rFonts w:ascii="Arial" w:hAnsi="Arial" w:cs="Arial"/>
          <w:i/>
          <w:iCs/>
          <w:sz w:val="22"/>
        </w:rPr>
        <w:t>Forme juridique :</w:t>
      </w:r>
      <w:r w:rsidR="006A1FBC">
        <w:rPr>
          <w:rFonts w:ascii="Arial" w:hAnsi="Arial" w:cs="Arial"/>
          <w:i/>
          <w:iCs/>
          <w:sz w:val="22"/>
        </w:rPr>
        <w:tab/>
      </w:r>
      <w:r w:rsidRPr="00154EAF">
        <w:rPr>
          <w:rFonts w:ascii="Arial" w:hAnsi="Arial" w:cs="Arial"/>
          <w:i/>
          <w:iCs/>
          <w:sz w:val="22"/>
        </w:rPr>
        <w:t>……………………………………………..………</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i/>
          <w:iCs/>
          <w:sz w:val="22"/>
        </w:rPr>
        <w:t>Siège social :</w:t>
      </w:r>
      <w:r w:rsidRPr="00154EAF">
        <w:rPr>
          <w:rFonts w:ascii="Arial" w:hAnsi="Arial" w:cs="Arial"/>
          <w:i/>
          <w:iCs/>
          <w:sz w:val="22"/>
        </w:rPr>
        <w:tab/>
        <w:t>………………………………………..……………</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i/>
          <w:iCs/>
          <w:sz w:val="22"/>
        </w:rPr>
        <w:t>N° SIRET :</w:t>
      </w:r>
      <w:r w:rsidRPr="00154EAF">
        <w:rPr>
          <w:rFonts w:ascii="Arial" w:hAnsi="Arial" w:cs="Arial"/>
          <w:i/>
          <w:iCs/>
          <w:sz w:val="22"/>
        </w:rPr>
        <w:tab/>
        <w:t>………………………………………………..……</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i/>
          <w:iCs/>
          <w:sz w:val="22"/>
        </w:rPr>
        <w:t>N° inscription au RCS :</w:t>
      </w:r>
      <w:r w:rsidR="006A1FBC">
        <w:rPr>
          <w:rFonts w:ascii="Arial" w:hAnsi="Arial" w:cs="Arial"/>
          <w:i/>
          <w:iCs/>
          <w:sz w:val="22"/>
        </w:rPr>
        <w:tab/>
      </w:r>
      <w:r w:rsidRPr="00154EAF">
        <w:rPr>
          <w:rFonts w:ascii="Arial" w:hAnsi="Arial" w:cs="Arial"/>
          <w:i/>
          <w:iCs/>
          <w:sz w:val="22"/>
        </w:rPr>
        <w:t>…………………………………………………..…</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i/>
          <w:iCs/>
          <w:sz w:val="22"/>
        </w:rPr>
        <w:t>Nom du représentant légal de la société :</w:t>
      </w:r>
      <w:r w:rsidRPr="00154EAF">
        <w:rPr>
          <w:rFonts w:ascii="Arial" w:hAnsi="Arial" w:cs="Arial"/>
          <w:sz w:val="22"/>
        </w:rPr>
        <w:t xml:space="preserve"> </w:t>
      </w:r>
      <w:r w:rsidRPr="00154EAF">
        <w:rPr>
          <w:rFonts w:ascii="Arial" w:hAnsi="Arial" w:cs="Arial"/>
          <w:i/>
          <w:iCs/>
          <w:sz w:val="22"/>
        </w:rPr>
        <w:t>…………………………………</w:t>
      </w:r>
    </w:p>
    <w:p w:rsidR="009019A0" w:rsidRPr="00154EAF" w:rsidRDefault="009019A0" w:rsidP="004E39A5">
      <w:pPr>
        <w:pStyle w:val="Retraitcorpsdetexte"/>
        <w:tabs>
          <w:tab w:val="left" w:pos="2410"/>
          <w:tab w:val="left" w:pos="6237"/>
        </w:tabs>
        <w:ind w:left="0" w:firstLine="0"/>
        <w:rPr>
          <w:rFonts w:ascii="Arial" w:hAnsi="Arial" w:cs="Arial"/>
          <w:sz w:val="22"/>
        </w:rPr>
      </w:pPr>
    </w:p>
    <w:p w:rsidR="00154215" w:rsidRPr="00154EAF" w:rsidRDefault="00154215" w:rsidP="004E39A5">
      <w:pPr>
        <w:pStyle w:val="Retraitcorpsdetexte"/>
        <w:tabs>
          <w:tab w:val="left" w:pos="2410"/>
          <w:tab w:val="left" w:pos="6237"/>
        </w:tabs>
        <w:ind w:left="0" w:firstLine="0"/>
        <w:rPr>
          <w:rFonts w:ascii="Arial" w:hAnsi="Arial" w:cs="Arial"/>
          <w:sz w:val="22"/>
        </w:rPr>
      </w:pPr>
    </w:p>
    <w:p w:rsidR="009019A0" w:rsidRPr="00F2739E" w:rsidRDefault="009019A0" w:rsidP="004E39A5">
      <w:pPr>
        <w:pStyle w:val="Retraitcorpsdetexte"/>
        <w:tabs>
          <w:tab w:val="left" w:pos="2410"/>
          <w:tab w:val="left" w:pos="6237"/>
        </w:tabs>
        <w:ind w:left="0" w:firstLine="0"/>
        <w:rPr>
          <w:rFonts w:ascii="Arial" w:hAnsi="Arial" w:cs="Arial"/>
          <w:bCs/>
          <w:sz w:val="22"/>
        </w:rPr>
      </w:pPr>
      <w:r w:rsidRPr="00154EAF">
        <w:rPr>
          <w:rFonts w:ascii="Arial" w:hAnsi="Arial" w:cs="Arial"/>
          <w:b/>
          <w:bCs/>
          <w:sz w:val="22"/>
        </w:rPr>
        <w:t>Article 1</w:t>
      </w:r>
      <w:r w:rsidRPr="00154EAF">
        <w:rPr>
          <w:rFonts w:ascii="Arial" w:hAnsi="Arial" w:cs="Arial"/>
          <w:b/>
          <w:bCs/>
          <w:sz w:val="22"/>
          <w:vertAlign w:val="superscript"/>
        </w:rPr>
        <w:t>er</w:t>
      </w:r>
      <w:r w:rsidRPr="00154EAF">
        <w:rPr>
          <w:rFonts w:ascii="Arial" w:hAnsi="Arial" w:cs="Arial"/>
          <w:b/>
          <w:bCs/>
          <w:sz w:val="22"/>
        </w:rPr>
        <w:t xml:space="preserve"> - Objet de la commande</w:t>
      </w:r>
    </w:p>
    <w:p w:rsidR="00154215" w:rsidRDefault="00C849F5" w:rsidP="004E39A5">
      <w:pPr>
        <w:pStyle w:val="Retraitcorpsdetexte"/>
        <w:tabs>
          <w:tab w:val="left" w:pos="2410"/>
          <w:tab w:val="left" w:pos="6237"/>
        </w:tabs>
        <w:ind w:left="0" w:firstLine="0"/>
        <w:rPr>
          <w:rFonts w:ascii="Arial" w:hAnsi="Arial" w:cs="Arial"/>
          <w:sz w:val="22"/>
          <w:szCs w:val="22"/>
        </w:rPr>
      </w:pPr>
      <w:r>
        <w:rPr>
          <w:rFonts w:ascii="Arial" w:hAnsi="Arial" w:cs="Arial"/>
          <w:sz w:val="22"/>
        </w:rPr>
        <w:t>Le présent document unique valant acte d’engagement et cahier des charges</w:t>
      </w:r>
      <w:r w:rsidR="009019A0" w:rsidRPr="00F2739E">
        <w:rPr>
          <w:rFonts w:ascii="Arial" w:hAnsi="Arial" w:cs="Arial"/>
          <w:sz w:val="22"/>
        </w:rPr>
        <w:t xml:space="preserve"> a pour objet</w:t>
      </w:r>
      <w:r>
        <w:rPr>
          <w:rFonts w:ascii="Arial" w:hAnsi="Arial" w:cs="Arial"/>
          <w:sz w:val="22"/>
        </w:rPr>
        <w:t xml:space="preserve"> d</w:t>
      </w:r>
      <w:r w:rsidRPr="00C849F5">
        <w:rPr>
          <w:rFonts w:ascii="Arial" w:hAnsi="Arial" w:cs="Arial"/>
          <w:sz w:val="22"/>
          <w:szCs w:val="22"/>
        </w:rPr>
        <w:t>es travaux de transport de sable sur la plag</w:t>
      </w:r>
      <w:r>
        <w:rPr>
          <w:rFonts w:ascii="Arial" w:hAnsi="Arial" w:cs="Arial"/>
          <w:sz w:val="22"/>
          <w:szCs w:val="22"/>
        </w:rPr>
        <w:t>e des Sables Blancs à LESCONIL.</w:t>
      </w:r>
    </w:p>
    <w:p w:rsidR="00C849F5" w:rsidRPr="00C849F5" w:rsidRDefault="00C849F5" w:rsidP="004E39A5">
      <w:pPr>
        <w:pStyle w:val="Retraitcorpsdetexte"/>
        <w:tabs>
          <w:tab w:val="left" w:pos="2410"/>
          <w:tab w:val="left" w:pos="6237"/>
        </w:tabs>
        <w:ind w:left="0" w:firstLine="0"/>
        <w:rPr>
          <w:rFonts w:ascii="Arial" w:hAnsi="Arial" w:cs="Arial"/>
          <w:sz w:val="22"/>
          <w:szCs w:val="22"/>
        </w:rPr>
      </w:pPr>
    </w:p>
    <w:p w:rsidR="009019A0" w:rsidRPr="00C849F5" w:rsidRDefault="009019A0" w:rsidP="004E39A5">
      <w:pPr>
        <w:pStyle w:val="Retraitcorpsdetexte"/>
        <w:tabs>
          <w:tab w:val="left" w:pos="2410"/>
          <w:tab w:val="left" w:pos="6237"/>
        </w:tabs>
        <w:ind w:left="0" w:firstLine="0"/>
        <w:rPr>
          <w:rFonts w:ascii="Arial" w:hAnsi="Arial" w:cs="Arial"/>
          <w:b/>
          <w:bCs/>
          <w:sz w:val="22"/>
          <w:szCs w:val="22"/>
        </w:rPr>
      </w:pPr>
      <w:r w:rsidRPr="00C849F5">
        <w:rPr>
          <w:rFonts w:ascii="Arial" w:hAnsi="Arial" w:cs="Arial"/>
          <w:b/>
          <w:bCs/>
          <w:sz w:val="22"/>
          <w:szCs w:val="22"/>
        </w:rPr>
        <w:t>Article 2 - Contenu de la mission</w:t>
      </w:r>
    </w:p>
    <w:p w:rsidR="00C849F5" w:rsidRPr="00C849F5" w:rsidRDefault="00C849F5" w:rsidP="00C849F5">
      <w:pPr>
        <w:pStyle w:val="Paragraphedeliste"/>
        <w:tabs>
          <w:tab w:val="left" w:pos="8505"/>
        </w:tabs>
        <w:spacing w:after="0"/>
        <w:ind w:left="426" w:firstLine="283"/>
        <w:jc w:val="both"/>
        <w:rPr>
          <w:rFonts w:ascii="Arial" w:hAnsi="Arial" w:cs="Arial"/>
        </w:rPr>
      </w:pPr>
      <w:r w:rsidRPr="00C849F5">
        <w:rPr>
          <w:rFonts w:ascii="Arial" w:hAnsi="Arial" w:cs="Arial"/>
        </w:rPr>
        <w:t>Les travaux</w:t>
      </w:r>
      <w:r>
        <w:rPr>
          <w:rFonts w:ascii="Arial" w:hAnsi="Arial" w:cs="Arial"/>
        </w:rPr>
        <w:t xml:space="preserve"> </w:t>
      </w:r>
      <w:r w:rsidRPr="00C849F5">
        <w:rPr>
          <w:rFonts w:ascii="Arial" w:hAnsi="Arial" w:cs="Arial"/>
        </w:rPr>
        <w:t>de transport de sable sur la plag</w:t>
      </w:r>
      <w:r>
        <w:rPr>
          <w:rFonts w:ascii="Arial" w:hAnsi="Arial" w:cs="Arial"/>
        </w:rPr>
        <w:t>e des Sables Blancs à LESCONIL</w:t>
      </w:r>
      <w:r w:rsidRPr="00C849F5">
        <w:rPr>
          <w:rFonts w:ascii="Arial" w:hAnsi="Arial" w:cs="Arial"/>
        </w:rPr>
        <w:t xml:space="preserve"> consistent en : </w:t>
      </w:r>
    </w:p>
    <w:p w:rsidR="00C849F5" w:rsidRPr="00C849F5" w:rsidRDefault="00C849F5" w:rsidP="00C849F5">
      <w:pPr>
        <w:pStyle w:val="Paragraphedeliste"/>
        <w:tabs>
          <w:tab w:val="left" w:pos="8505"/>
        </w:tabs>
        <w:spacing w:after="0"/>
        <w:ind w:left="1069"/>
        <w:jc w:val="both"/>
        <w:rPr>
          <w:rFonts w:ascii="Arial" w:hAnsi="Arial" w:cs="Arial"/>
        </w:rPr>
      </w:pPr>
      <w:r w:rsidRPr="00C849F5">
        <w:rPr>
          <w:rFonts w:ascii="Arial" w:hAnsi="Arial" w:cs="Arial"/>
        </w:rPr>
        <w:t>- Chargement de sable</w:t>
      </w:r>
      <w:r w:rsidR="00B77CDF">
        <w:rPr>
          <w:rFonts w:ascii="Arial" w:hAnsi="Arial" w:cs="Arial"/>
        </w:rPr>
        <w:t> ;</w:t>
      </w:r>
    </w:p>
    <w:p w:rsidR="00C849F5" w:rsidRPr="00C849F5" w:rsidRDefault="00C849F5" w:rsidP="00C849F5">
      <w:pPr>
        <w:pStyle w:val="Paragraphedeliste"/>
        <w:tabs>
          <w:tab w:val="left" w:pos="8505"/>
        </w:tabs>
        <w:spacing w:after="0"/>
        <w:ind w:left="1069"/>
        <w:jc w:val="both"/>
        <w:rPr>
          <w:rFonts w:ascii="Arial" w:hAnsi="Arial" w:cs="Arial"/>
        </w:rPr>
      </w:pPr>
      <w:r w:rsidRPr="00C849F5">
        <w:rPr>
          <w:rFonts w:ascii="Arial" w:hAnsi="Arial" w:cs="Arial"/>
        </w:rPr>
        <w:t>- Transport de sable</w:t>
      </w:r>
      <w:r w:rsidR="00B77CDF">
        <w:rPr>
          <w:rFonts w:ascii="Arial" w:hAnsi="Arial" w:cs="Arial"/>
        </w:rPr>
        <w:t> ;</w:t>
      </w:r>
    </w:p>
    <w:p w:rsidR="00990AAE" w:rsidRDefault="00990AAE" w:rsidP="00990AAE">
      <w:pPr>
        <w:pStyle w:val="Paragraphedeliste"/>
        <w:tabs>
          <w:tab w:val="left" w:pos="8505"/>
        </w:tabs>
        <w:spacing w:after="0"/>
        <w:ind w:left="708"/>
        <w:jc w:val="both"/>
        <w:rPr>
          <w:rFonts w:ascii="Arial" w:hAnsi="Arial" w:cs="Arial"/>
        </w:rPr>
      </w:pPr>
    </w:p>
    <w:p w:rsidR="00F6428D" w:rsidRPr="00F6428D" w:rsidRDefault="00CB6766" w:rsidP="00F6428D">
      <w:pPr>
        <w:tabs>
          <w:tab w:val="left" w:pos="8505"/>
        </w:tabs>
        <w:ind w:left="426" w:firstLine="283"/>
        <w:jc w:val="both"/>
        <w:rPr>
          <w:rFonts w:ascii="Arial" w:hAnsi="Arial" w:cs="Arial"/>
          <w:sz w:val="22"/>
          <w:szCs w:val="22"/>
        </w:rPr>
      </w:pPr>
      <w:r w:rsidRPr="00F6428D">
        <w:rPr>
          <w:rFonts w:ascii="Arial" w:hAnsi="Arial" w:cs="Arial"/>
          <w:sz w:val="22"/>
          <w:szCs w:val="22"/>
          <w:u w:val="single"/>
        </w:rPr>
        <w:t>Période d’exécution</w:t>
      </w:r>
      <w:r w:rsidR="00F6428D" w:rsidRPr="00F6428D">
        <w:rPr>
          <w:rFonts w:ascii="Arial" w:hAnsi="Arial" w:cs="Arial"/>
          <w:sz w:val="22"/>
          <w:szCs w:val="22"/>
        </w:rPr>
        <w:t xml:space="preserve"> : </w:t>
      </w:r>
      <w:r w:rsidRPr="00F6428D">
        <w:rPr>
          <w:rFonts w:ascii="Arial" w:hAnsi="Arial" w:cs="Arial"/>
          <w:sz w:val="22"/>
          <w:szCs w:val="22"/>
        </w:rPr>
        <w:t xml:space="preserve">avril </w:t>
      </w:r>
      <w:r w:rsidR="00132B4A" w:rsidRPr="00F6428D">
        <w:rPr>
          <w:rFonts w:ascii="Arial" w:hAnsi="Arial" w:cs="Arial"/>
          <w:sz w:val="22"/>
          <w:szCs w:val="22"/>
        </w:rPr>
        <w:t>201</w:t>
      </w:r>
      <w:r w:rsidR="00132B4A">
        <w:rPr>
          <w:rFonts w:ascii="Arial" w:hAnsi="Arial" w:cs="Arial"/>
          <w:sz w:val="22"/>
          <w:szCs w:val="22"/>
        </w:rPr>
        <w:t>8</w:t>
      </w:r>
      <w:r w:rsidRPr="00F6428D">
        <w:rPr>
          <w:rFonts w:ascii="Arial" w:hAnsi="Arial" w:cs="Arial"/>
          <w:sz w:val="22"/>
          <w:szCs w:val="22"/>
        </w:rPr>
        <w:t>.</w:t>
      </w:r>
    </w:p>
    <w:p w:rsidR="00CB6766" w:rsidRPr="00F6428D" w:rsidRDefault="00F6428D" w:rsidP="00F6428D">
      <w:pPr>
        <w:tabs>
          <w:tab w:val="left" w:pos="8505"/>
        </w:tabs>
        <w:ind w:left="426" w:firstLine="283"/>
        <w:jc w:val="both"/>
        <w:rPr>
          <w:rFonts w:ascii="Arial" w:hAnsi="Arial" w:cs="Arial"/>
          <w:sz w:val="22"/>
          <w:szCs w:val="22"/>
        </w:rPr>
      </w:pPr>
      <w:r w:rsidRPr="00F6428D">
        <w:rPr>
          <w:rFonts w:ascii="Arial" w:hAnsi="Arial" w:cs="Arial"/>
          <w:sz w:val="22"/>
          <w:szCs w:val="22"/>
        </w:rPr>
        <w:t xml:space="preserve"> Le titulaire précise dans son offre le planning d’exécution des travaux.</w:t>
      </w:r>
    </w:p>
    <w:p w:rsidR="00CB6766" w:rsidRDefault="00CB6766" w:rsidP="00990AAE">
      <w:pPr>
        <w:pStyle w:val="Paragraphedeliste"/>
        <w:tabs>
          <w:tab w:val="left" w:pos="8505"/>
        </w:tabs>
        <w:spacing w:after="0"/>
        <w:ind w:left="708"/>
        <w:jc w:val="both"/>
        <w:rPr>
          <w:rFonts w:ascii="Arial" w:hAnsi="Arial" w:cs="Arial"/>
        </w:rPr>
      </w:pPr>
    </w:p>
    <w:p w:rsidR="004910D3" w:rsidRPr="00C849F5" w:rsidRDefault="00990AAE" w:rsidP="004910D3">
      <w:pPr>
        <w:tabs>
          <w:tab w:val="left" w:pos="8505"/>
        </w:tabs>
        <w:ind w:left="426" w:firstLine="283"/>
        <w:jc w:val="both"/>
        <w:rPr>
          <w:rFonts w:ascii="Arial" w:hAnsi="Arial" w:cs="Arial"/>
          <w:sz w:val="22"/>
          <w:szCs w:val="22"/>
        </w:rPr>
      </w:pPr>
      <w:r w:rsidRPr="00990AAE">
        <w:rPr>
          <w:rFonts w:ascii="Arial" w:hAnsi="Arial" w:cs="Arial"/>
          <w:sz w:val="22"/>
          <w:szCs w:val="22"/>
        </w:rPr>
        <w:t>Le titulaire du marché effectue en outre un relevé topographique avant et après intervention et remet les plans correspondant à la commune.</w:t>
      </w:r>
    </w:p>
    <w:p w:rsidR="00C849F5" w:rsidRPr="00C849F5" w:rsidRDefault="00C849F5" w:rsidP="00C849F5">
      <w:pPr>
        <w:tabs>
          <w:tab w:val="left" w:pos="8505"/>
        </w:tabs>
        <w:jc w:val="both"/>
        <w:rPr>
          <w:rFonts w:ascii="Arial" w:hAnsi="Arial" w:cs="Arial"/>
          <w:sz w:val="22"/>
          <w:szCs w:val="22"/>
        </w:rPr>
      </w:pPr>
    </w:p>
    <w:p w:rsidR="00C849F5" w:rsidRPr="00C849F5" w:rsidRDefault="00B77CDF" w:rsidP="00C849F5">
      <w:pPr>
        <w:tabs>
          <w:tab w:val="left" w:pos="8505"/>
        </w:tabs>
        <w:ind w:left="426" w:firstLine="283"/>
        <w:jc w:val="both"/>
        <w:rPr>
          <w:rFonts w:ascii="Arial" w:hAnsi="Arial" w:cs="Arial"/>
          <w:sz w:val="22"/>
          <w:szCs w:val="22"/>
        </w:rPr>
      </w:pPr>
      <w:r>
        <w:rPr>
          <w:rFonts w:ascii="Arial" w:hAnsi="Arial" w:cs="Arial"/>
          <w:sz w:val="22"/>
          <w:szCs w:val="22"/>
        </w:rPr>
        <w:t>L’estuaire du Ster</w:t>
      </w:r>
      <w:r w:rsidR="00C849F5" w:rsidRPr="00C849F5">
        <w:rPr>
          <w:rFonts w:ascii="Arial" w:hAnsi="Arial" w:cs="Arial"/>
          <w:sz w:val="22"/>
          <w:szCs w:val="22"/>
        </w:rPr>
        <w:t xml:space="preserve"> situé sur la commune de Plobannalec-Lesconil (Finistère), présente les caractéristiques d’une ria, c’est-à-dire un bras de mer s’avançant dans les terres. La superficie totale de l’estuaire est de 36 ha dont 25 ha au Nord d’une digue-route. Celui-ci est reconnu pour sa fonction écologique et halieutique.</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 xml:space="preserve">Pour assurer la communication entre Loctudy et Lesconil, en 1968, la construction d’un pont-digue favorise la sédimentation en amont et en aval du pont. La zone aval du pont-digue est sujette à un fort ensablement, modifiant le chenal et renduisant les </w:t>
      </w:r>
      <w:r w:rsidRPr="00C849F5">
        <w:rPr>
          <w:rFonts w:ascii="Arial" w:hAnsi="Arial" w:cs="Arial"/>
          <w:sz w:val="22"/>
          <w:szCs w:val="22"/>
        </w:rPr>
        <w:lastRenderedPageBreak/>
        <w:t>conditions nautiques d’accès. En amont, la sédimentation est majoritairement vaseuse. Elle risque d’entraîner un phénomène d’eutrophisation du milieu et une tendance à la poldérisation.</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 xml:space="preserve">C’est pourquoi la </w:t>
      </w:r>
      <w:r w:rsidR="00B77CDF">
        <w:rPr>
          <w:rFonts w:ascii="Arial" w:hAnsi="Arial" w:cs="Arial"/>
          <w:sz w:val="22"/>
          <w:szCs w:val="22"/>
        </w:rPr>
        <w:t>c</w:t>
      </w:r>
      <w:r w:rsidRPr="00C849F5">
        <w:rPr>
          <w:rFonts w:ascii="Arial" w:hAnsi="Arial" w:cs="Arial"/>
          <w:sz w:val="22"/>
          <w:szCs w:val="22"/>
        </w:rPr>
        <w:t xml:space="preserve">ommune de Plobannalec-Lesconil a engagé un projet de </w:t>
      </w:r>
      <w:proofErr w:type="spellStart"/>
      <w:r w:rsidRPr="00C849F5">
        <w:rPr>
          <w:rFonts w:ascii="Arial" w:hAnsi="Arial" w:cs="Arial"/>
          <w:sz w:val="22"/>
          <w:szCs w:val="22"/>
        </w:rPr>
        <w:t>réestuarisation</w:t>
      </w:r>
      <w:proofErr w:type="spellEnd"/>
      <w:r w:rsidRPr="00C849F5">
        <w:rPr>
          <w:rFonts w:ascii="Arial" w:hAnsi="Arial" w:cs="Arial"/>
          <w:sz w:val="22"/>
          <w:szCs w:val="22"/>
        </w:rPr>
        <w:t xml:space="preserve"> du S</w:t>
      </w:r>
      <w:r w:rsidR="00B77CDF">
        <w:rPr>
          <w:rFonts w:ascii="Arial" w:hAnsi="Arial" w:cs="Arial"/>
          <w:sz w:val="22"/>
          <w:szCs w:val="22"/>
        </w:rPr>
        <w:t>ter</w:t>
      </w:r>
      <w:r w:rsidRPr="00C849F5">
        <w:rPr>
          <w:rFonts w:ascii="Arial" w:hAnsi="Arial" w:cs="Arial"/>
          <w:sz w:val="22"/>
          <w:szCs w:val="22"/>
        </w:rPr>
        <w:t xml:space="preserve"> visant à rétablir une circulation plus naturelle de l’eau au sein de l’estuaire.</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Les enjeux pour ce projet sont variés et majeurs :</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pStyle w:val="Paragraphedeliste"/>
        <w:numPr>
          <w:ilvl w:val="0"/>
          <w:numId w:val="15"/>
        </w:numPr>
        <w:tabs>
          <w:tab w:val="left" w:pos="8505"/>
        </w:tabs>
        <w:spacing w:after="0"/>
        <w:jc w:val="both"/>
        <w:rPr>
          <w:rFonts w:ascii="Arial" w:hAnsi="Arial" w:cs="Arial"/>
        </w:rPr>
      </w:pPr>
      <w:r w:rsidRPr="00C849F5">
        <w:rPr>
          <w:rFonts w:ascii="Arial" w:hAnsi="Arial" w:cs="Arial"/>
        </w:rPr>
        <w:t>maintenir puis développer la nourricerie pour les espèces piscicoles et le rôle de nurserie pour les juvéniles,</w:t>
      </w:r>
    </w:p>
    <w:p w:rsidR="00C849F5" w:rsidRPr="00C849F5" w:rsidRDefault="00C849F5" w:rsidP="00C849F5">
      <w:pPr>
        <w:pStyle w:val="Paragraphedeliste"/>
        <w:numPr>
          <w:ilvl w:val="0"/>
          <w:numId w:val="15"/>
        </w:numPr>
        <w:tabs>
          <w:tab w:val="left" w:pos="8505"/>
        </w:tabs>
        <w:spacing w:after="0"/>
        <w:jc w:val="both"/>
        <w:rPr>
          <w:rFonts w:ascii="Arial" w:hAnsi="Arial" w:cs="Arial"/>
        </w:rPr>
      </w:pPr>
      <w:r w:rsidRPr="00C849F5">
        <w:rPr>
          <w:rFonts w:ascii="Arial" w:hAnsi="Arial" w:cs="Arial"/>
        </w:rPr>
        <w:t>éviter la formation d’un marais maritime à l’amont du pont digue,</w:t>
      </w:r>
    </w:p>
    <w:p w:rsidR="00C849F5" w:rsidRPr="00C849F5" w:rsidRDefault="00C849F5" w:rsidP="00C849F5">
      <w:pPr>
        <w:pStyle w:val="Paragraphedeliste"/>
        <w:numPr>
          <w:ilvl w:val="0"/>
          <w:numId w:val="15"/>
        </w:numPr>
        <w:tabs>
          <w:tab w:val="left" w:pos="8505"/>
        </w:tabs>
        <w:spacing w:after="0"/>
        <w:jc w:val="both"/>
        <w:rPr>
          <w:rFonts w:ascii="Arial" w:hAnsi="Arial" w:cs="Arial"/>
        </w:rPr>
      </w:pPr>
      <w:r w:rsidRPr="00C849F5">
        <w:rPr>
          <w:rFonts w:ascii="Arial" w:hAnsi="Arial" w:cs="Arial"/>
        </w:rPr>
        <w:t>contribuer à conforter la dune et ainsi à la protection durable des personnes et des biens,</w:t>
      </w:r>
    </w:p>
    <w:p w:rsidR="00C849F5" w:rsidRPr="00C849F5" w:rsidRDefault="00C849F5" w:rsidP="00C849F5">
      <w:pPr>
        <w:pStyle w:val="Paragraphedeliste"/>
        <w:numPr>
          <w:ilvl w:val="0"/>
          <w:numId w:val="15"/>
        </w:numPr>
        <w:tabs>
          <w:tab w:val="left" w:pos="8505"/>
        </w:tabs>
        <w:spacing w:after="0"/>
        <w:jc w:val="both"/>
        <w:rPr>
          <w:rFonts w:ascii="Arial" w:hAnsi="Arial" w:cs="Arial"/>
        </w:rPr>
      </w:pPr>
      <w:r w:rsidRPr="00C849F5">
        <w:rPr>
          <w:rFonts w:ascii="Arial" w:hAnsi="Arial" w:cs="Arial"/>
        </w:rPr>
        <w:t>concourir à la continuité écologique du Ster de Lesconil,</w:t>
      </w:r>
    </w:p>
    <w:p w:rsidR="00C849F5" w:rsidRPr="00C849F5" w:rsidRDefault="00C849F5" w:rsidP="00C849F5">
      <w:pPr>
        <w:pStyle w:val="Paragraphedeliste"/>
        <w:numPr>
          <w:ilvl w:val="0"/>
          <w:numId w:val="15"/>
        </w:numPr>
        <w:tabs>
          <w:tab w:val="left" w:pos="8505"/>
        </w:tabs>
        <w:spacing w:after="0"/>
        <w:jc w:val="both"/>
        <w:rPr>
          <w:rFonts w:ascii="Arial" w:hAnsi="Arial" w:cs="Arial"/>
        </w:rPr>
      </w:pPr>
      <w:r w:rsidRPr="00C849F5">
        <w:rPr>
          <w:rFonts w:ascii="Arial" w:hAnsi="Arial" w:cs="Arial"/>
        </w:rPr>
        <w:t>renforcer la dimension pédagogique de l’estuaire, lieu de prédilection pour l’apprentissage du fonctionnement d’un tel écosystème par les scolaires,</w:t>
      </w:r>
    </w:p>
    <w:p w:rsidR="00C849F5" w:rsidRPr="00C849F5" w:rsidRDefault="00C849F5" w:rsidP="00C849F5">
      <w:pPr>
        <w:pStyle w:val="Paragraphedeliste"/>
        <w:numPr>
          <w:ilvl w:val="0"/>
          <w:numId w:val="15"/>
        </w:numPr>
        <w:tabs>
          <w:tab w:val="left" w:pos="8505"/>
        </w:tabs>
        <w:spacing w:after="0"/>
        <w:jc w:val="both"/>
        <w:rPr>
          <w:rFonts w:ascii="Arial" w:hAnsi="Arial" w:cs="Arial"/>
        </w:rPr>
      </w:pPr>
      <w:r w:rsidRPr="00C849F5">
        <w:rPr>
          <w:rFonts w:ascii="Arial" w:hAnsi="Arial" w:cs="Arial"/>
        </w:rPr>
        <w:t>réaliser un projet pilote relevant de la Gestion Intégrée des Zones Côtières.</w:t>
      </w:r>
    </w:p>
    <w:p w:rsidR="00C849F5" w:rsidRPr="00C849F5" w:rsidRDefault="00C849F5" w:rsidP="00C849F5">
      <w:pPr>
        <w:tabs>
          <w:tab w:val="left" w:pos="8505"/>
        </w:tabs>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 xml:space="preserve">Les travaux d’aménagement </w:t>
      </w:r>
      <w:r w:rsidR="00B77CDF">
        <w:rPr>
          <w:rFonts w:ascii="Arial" w:hAnsi="Arial" w:cs="Arial"/>
          <w:sz w:val="22"/>
          <w:szCs w:val="22"/>
        </w:rPr>
        <w:t xml:space="preserve">du présent marché </w:t>
      </w:r>
      <w:r w:rsidRPr="00C849F5">
        <w:rPr>
          <w:rFonts w:ascii="Arial" w:hAnsi="Arial" w:cs="Arial"/>
          <w:sz w:val="22"/>
          <w:szCs w:val="22"/>
        </w:rPr>
        <w:t xml:space="preserve">comprennent : </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le maintien d’un chenal de 40 m de large au droit de la flèche sableuse par des dragages,</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le rechargement de la dune et de la plage des Sables Blancs par les produits de dragages.</w:t>
      </w:r>
    </w:p>
    <w:p w:rsidR="00C849F5" w:rsidRPr="00C849F5" w:rsidRDefault="00C849F5" w:rsidP="00C849F5">
      <w:pPr>
        <w:tabs>
          <w:tab w:val="left" w:pos="8505"/>
        </w:tabs>
        <w:ind w:left="426"/>
        <w:jc w:val="both"/>
        <w:rPr>
          <w:rFonts w:ascii="Arial" w:hAnsi="Arial" w:cs="Arial"/>
          <w:sz w:val="22"/>
          <w:szCs w:val="22"/>
        </w:rPr>
      </w:pPr>
    </w:p>
    <w:p w:rsidR="00C849F5" w:rsidRPr="00C849F5" w:rsidRDefault="00F6428D" w:rsidP="00C849F5">
      <w:pPr>
        <w:tabs>
          <w:tab w:val="left" w:pos="8505"/>
        </w:tabs>
        <w:ind w:left="426"/>
        <w:jc w:val="both"/>
        <w:rPr>
          <w:rFonts w:ascii="Arial" w:hAnsi="Arial" w:cs="Arial"/>
          <w:sz w:val="22"/>
          <w:szCs w:val="22"/>
        </w:rPr>
      </w:pPr>
      <w:r>
        <w:rPr>
          <w:rFonts w:ascii="Arial" w:hAnsi="Arial" w:cs="Arial"/>
          <w:sz w:val="22"/>
          <w:szCs w:val="22"/>
        </w:rPr>
        <w:t>2</w:t>
      </w:r>
      <w:r w:rsidR="00C849F5" w:rsidRPr="00C849F5">
        <w:rPr>
          <w:rFonts w:ascii="Arial" w:hAnsi="Arial" w:cs="Arial"/>
          <w:sz w:val="22"/>
          <w:szCs w:val="22"/>
        </w:rPr>
        <w:t>.</w:t>
      </w:r>
      <w:r>
        <w:rPr>
          <w:rFonts w:ascii="Arial" w:hAnsi="Arial" w:cs="Arial"/>
          <w:sz w:val="22"/>
          <w:szCs w:val="22"/>
        </w:rPr>
        <w:t>1</w:t>
      </w:r>
      <w:r w:rsidR="00C849F5" w:rsidRPr="00C849F5">
        <w:rPr>
          <w:rFonts w:ascii="Arial" w:hAnsi="Arial" w:cs="Arial"/>
          <w:sz w:val="22"/>
          <w:szCs w:val="22"/>
        </w:rPr>
        <w:t xml:space="preserve"> – </w:t>
      </w:r>
      <w:r w:rsidR="00C849F5" w:rsidRPr="00C849F5">
        <w:rPr>
          <w:rFonts w:ascii="Arial" w:hAnsi="Arial" w:cs="Arial"/>
          <w:sz w:val="22"/>
          <w:szCs w:val="22"/>
          <w:u w:val="single"/>
        </w:rPr>
        <w:t>Conditions nautiques</w:t>
      </w:r>
    </w:p>
    <w:p w:rsidR="00C849F5" w:rsidRPr="00C849F5" w:rsidRDefault="00C849F5" w:rsidP="00C849F5">
      <w:pPr>
        <w:autoSpaceDE w:val="0"/>
        <w:autoSpaceDN w:val="0"/>
        <w:adjustRightInd w:val="0"/>
        <w:rPr>
          <w:rFonts w:ascii="Arial" w:hAnsi="Arial" w:cs="Arial"/>
          <w:sz w:val="22"/>
          <w:szCs w:val="22"/>
        </w:rPr>
      </w:pPr>
    </w:p>
    <w:p w:rsidR="009914BC" w:rsidRDefault="009914BC" w:rsidP="00C849F5">
      <w:pPr>
        <w:autoSpaceDE w:val="0"/>
        <w:autoSpaceDN w:val="0"/>
        <w:adjustRightInd w:val="0"/>
        <w:ind w:left="426" w:firstLine="283"/>
        <w:rPr>
          <w:rFonts w:ascii="Arial" w:hAnsi="Arial" w:cs="Arial"/>
          <w:sz w:val="22"/>
          <w:szCs w:val="22"/>
        </w:rPr>
      </w:pPr>
      <w:r>
        <w:rPr>
          <w:rFonts w:ascii="Arial" w:hAnsi="Arial" w:cs="Arial"/>
          <w:sz w:val="22"/>
          <w:szCs w:val="22"/>
        </w:rPr>
        <w:t>Les opérations de dragage sont effectuées en respectant la condition suivante :</w:t>
      </w:r>
    </w:p>
    <w:p w:rsidR="009914BC" w:rsidRDefault="009914BC" w:rsidP="00C849F5">
      <w:pPr>
        <w:autoSpaceDE w:val="0"/>
        <w:autoSpaceDN w:val="0"/>
        <w:adjustRightInd w:val="0"/>
        <w:ind w:left="426" w:firstLine="283"/>
        <w:rPr>
          <w:rFonts w:ascii="Arial" w:hAnsi="Arial" w:cs="Arial"/>
          <w:sz w:val="22"/>
          <w:szCs w:val="22"/>
        </w:rPr>
      </w:pPr>
      <w:r>
        <w:rPr>
          <w:rFonts w:ascii="Arial" w:hAnsi="Arial" w:cs="Arial"/>
          <w:sz w:val="22"/>
          <w:szCs w:val="22"/>
        </w:rPr>
        <w:t>Coefficient de marée supérieur à 80.</w:t>
      </w:r>
    </w:p>
    <w:p w:rsidR="009914BC" w:rsidRDefault="009914BC" w:rsidP="00C849F5">
      <w:pPr>
        <w:autoSpaceDE w:val="0"/>
        <w:autoSpaceDN w:val="0"/>
        <w:adjustRightInd w:val="0"/>
        <w:ind w:left="426" w:firstLine="283"/>
        <w:rPr>
          <w:rFonts w:ascii="Arial" w:hAnsi="Arial" w:cs="Arial"/>
          <w:sz w:val="22"/>
          <w:szCs w:val="22"/>
        </w:rPr>
      </w:pPr>
    </w:p>
    <w:p w:rsidR="00C849F5" w:rsidRPr="00C849F5" w:rsidRDefault="00C849F5" w:rsidP="00C849F5">
      <w:pPr>
        <w:autoSpaceDE w:val="0"/>
        <w:autoSpaceDN w:val="0"/>
        <w:adjustRightInd w:val="0"/>
        <w:ind w:left="426" w:firstLine="283"/>
        <w:rPr>
          <w:rFonts w:ascii="Arial" w:hAnsi="Arial" w:cs="Arial"/>
          <w:sz w:val="22"/>
          <w:szCs w:val="22"/>
        </w:rPr>
      </w:pPr>
      <w:r w:rsidRPr="00C849F5">
        <w:rPr>
          <w:rFonts w:ascii="Arial" w:hAnsi="Arial" w:cs="Arial"/>
          <w:sz w:val="22"/>
          <w:szCs w:val="22"/>
        </w:rPr>
        <w:t>Pour la réalisation des travaux, l'entrepreneur tiendra compte des conditions nautiques suivantes concernant le port de LOCTUDY</w:t>
      </w:r>
    </w:p>
    <w:p w:rsidR="00C849F5" w:rsidRPr="00C849F5" w:rsidRDefault="00C849F5" w:rsidP="00C849F5">
      <w:pPr>
        <w:autoSpaceDE w:val="0"/>
        <w:autoSpaceDN w:val="0"/>
        <w:adjustRightInd w:val="0"/>
        <w:ind w:left="709" w:firstLine="709"/>
        <w:rPr>
          <w:rFonts w:ascii="Arial" w:hAnsi="Arial" w:cs="Arial"/>
          <w:sz w:val="22"/>
          <w:szCs w:val="22"/>
        </w:rPr>
      </w:pPr>
      <w:r w:rsidRPr="00C849F5">
        <w:rPr>
          <w:rFonts w:ascii="Arial" w:hAnsi="Arial" w:cs="Arial"/>
          <w:sz w:val="22"/>
          <w:szCs w:val="22"/>
        </w:rPr>
        <w:t>- P.M.E. coef.120 : +5.69 CM</w:t>
      </w:r>
    </w:p>
    <w:p w:rsidR="00C849F5" w:rsidRPr="00C849F5" w:rsidRDefault="00C849F5" w:rsidP="00C849F5">
      <w:pPr>
        <w:autoSpaceDE w:val="0"/>
        <w:autoSpaceDN w:val="0"/>
        <w:adjustRightInd w:val="0"/>
        <w:ind w:left="1418"/>
        <w:rPr>
          <w:rFonts w:ascii="Arial" w:hAnsi="Arial" w:cs="Arial"/>
          <w:sz w:val="22"/>
          <w:szCs w:val="22"/>
        </w:rPr>
      </w:pPr>
      <w:r w:rsidRPr="00C849F5">
        <w:rPr>
          <w:rFonts w:ascii="Arial" w:hAnsi="Arial" w:cs="Arial"/>
          <w:sz w:val="22"/>
          <w:szCs w:val="22"/>
        </w:rPr>
        <w:t xml:space="preserve">- P.M.V.E. </w:t>
      </w:r>
      <w:proofErr w:type="spellStart"/>
      <w:r w:rsidRPr="00C849F5">
        <w:rPr>
          <w:rFonts w:ascii="Arial" w:hAnsi="Arial" w:cs="Arial"/>
          <w:sz w:val="22"/>
          <w:szCs w:val="22"/>
        </w:rPr>
        <w:t>coef</w:t>
      </w:r>
      <w:proofErr w:type="spellEnd"/>
      <w:r w:rsidRPr="00C849F5">
        <w:rPr>
          <w:rFonts w:ascii="Arial" w:hAnsi="Arial" w:cs="Arial"/>
          <w:sz w:val="22"/>
          <w:szCs w:val="22"/>
        </w:rPr>
        <w:t>. 95 : +5.05 CM</w:t>
      </w:r>
    </w:p>
    <w:p w:rsidR="00C849F5" w:rsidRPr="00C849F5" w:rsidRDefault="00C849F5" w:rsidP="00C849F5">
      <w:pPr>
        <w:autoSpaceDE w:val="0"/>
        <w:autoSpaceDN w:val="0"/>
        <w:adjustRightInd w:val="0"/>
        <w:ind w:left="709" w:firstLine="709"/>
        <w:rPr>
          <w:rFonts w:ascii="Arial" w:hAnsi="Arial" w:cs="Arial"/>
          <w:sz w:val="22"/>
          <w:szCs w:val="22"/>
        </w:rPr>
      </w:pPr>
      <w:r w:rsidRPr="00C849F5">
        <w:rPr>
          <w:rFonts w:ascii="Arial" w:hAnsi="Arial" w:cs="Arial"/>
          <w:sz w:val="22"/>
          <w:szCs w:val="22"/>
        </w:rPr>
        <w:t xml:space="preserve">- P.M.M.E. </w:t>
      </w:r>
      <w:proofErr w:type="spellStart"/>
      <w:r w:rsidRPr="00C849F5">
        <w:rPr>
          <w:rFonts w:ascii="Arial" w:hAnsi="Arial" w:cs="Arial"/>
          <w:sz w:val="22"/>
          <w:szCs w:val="22"/>
        </w:rPr>
        <w:t>coef</w:t>
      </w:r>
      <w:proofErr w:type="spellEnd"/>
      <w:r w:rsidRPr="00C849F5">
        <w:rPr>
          <w:rFonts w:ascii="Arial" w:hAnsi="Arial" w:cs="Arial"/>
          <w:sz w:val="22"/>
          <w:szCs w:val="22"/>
        </w:rPr>
        <w:t>. 45 : +3.95 CM</w:t>
      </w:r>
    </w:p>
    <w:p w:rsidR="00C849F5" w:rsidRPr="00C849F5" w:rsidRDefault="00C849F5" w:rsidP="00C849F5">
      <w:pPr>
        <w:autoSpaceDE w:val="0"/>
        <w:autoSpaceDN w:val="0"/>
        <w:adjustRightInd w:val="0"/>
        <w:ind w:left="709" w:firstLine="709"/>
        <w:rPr>
          <w:rFonts w:ascii="Arial" w:hAnsi="Arial" w:cs="Arial"/>
          <w:sz w:val="22"/>
          <w:szCs w:val="22"/>
        </w:rPr>
      </w:pPr>
      <w:r w:rsidRPr="00C849F5">
        <w:rPr>
          <w:rFonts w:ascii="Arial" w:hAnsi="Arial" w:cs="Arial"/>
          <w:sz w:val="22"/>
          <w:szCs w:val="22"/>
        </w:rPr>
        <w:t xml:space="preserve">- B.M.M.E. </w:t>
      </w:r>
      <w:proofErr w:type="spellStart"/>
      <w:r w:rsidRPr="00C849F5">
        <w:rPr>
          <w:rFonts w:ascii="Arial" w:hAnsi="Arial" w:cs="Arial"/>
          <w:sz w:val="22"/>
          <w:szCs w:val="22"/>
        </w:rPr>
        <w:t>coef</w:t>
      </w:r>
      <w:proofErr w:type="spellEnd"/>
      <w:r w:rsidRPr="00C849F5">
        <w:rPr>
          <w:rFonts w:ascii="Arial" w:hAnsi="Arial" w:cs="Arial"/>
          <w:sz w:val="22"/>
          <w:szCs w:val="22"/>
        </w:rPr>
        <w:t>. 45 : +1.95 CM</w:t>
      </w:r>
    </w:p>
    <w:p w:rsidR="00C849F5" w:rsidRPr="00C849F5" w:rsidRDefault="00C849F5" w:rsidP="00C849F5">
      <w:pPr>
        <w:autoSpaceDE w:val="0"/>
        <w:autoSpaceDN w:val="0"/>
        <w:adjustRightInd w:val="0"/>
        <w:ind w:left="709" w:firstLine="709"/>
        <w:rPr>
          <w:rFonts w:ascii="Arial" w:hAnsi="Arial" w:cs="Arial"/>
          <w:sz w:val="22"/>
          <w:szCs w:val="22"/>
        </w:rPr>
      </w:pPr>
      <w:r w:rsidRPr="00C849F5">
        <w:rPr>
          <w:rFonts w:ascii="Arial" w:hAnsi="Arial" w:cs="Arial"/>
          <w:sz w:val="22"/>
          <w:szCs w:val="22"/>
        </w:rPr>
        <w:t xml:space="preserve">- B,M.V.E. </w:t>
      </w:r>
      <w:proofErr w:type="spellStart"/>
      <w:r w:rsidRPr="00C849F5">
        <w:rPr>
          <w:rFonts w:ascii="Arial" w:hAnsi="Arial" w:cs="Arial"/>
          <w:sz w:val="22"/>
          <w:szCs w:val="22"/>
        </w:rPr>
        <w:t>coef</w:t>
      </w:r>
      <w:proofErr w:type="spellEnd"/>
      <w:r w:rsidRPr="00C849F5">
        <w:rPr>
          <w:rFonts w:ascii="Arial" w:hAnsi="Arial" w:cs="Arial"/>
          <w:sz w:val="22"/>
          <w:szCs w:val="22"/>
        </w:rPr>
        <w:t>. 95 : +0.85 CM</w:t>
      </w:r>
    </w:p>
    <w:p w:rsidR="00C849F5" w:rsidRPr="00C849F5" w:rsidRDefault="00C849F5" w:rsidP="00C849F5">
      <w:pPr>
        <w:ind w:left="426"/>
        <w:jc w:val="both"/>
        <w:rPr>
          <w:rFonts w:ascii="Arial" w:hAnsi="Arial" w:cs="Arial"/>
          <w:sz w:val="22"/>
          <w:szCs w:val="22"/>
        </w:rPr>
      </w:pPr>
      <w:r w:rsidRPr="00C849F5">
        <w:rPr>
          <w:rFonts w:ascii="Arial" w:hAnsi="Arial" w:cs="Arial"/>
          <w:sz w:val="22"/>
          <w:szCs w:val="22"/>
        </w:rPr>
        <w:tab/>
      </w:r>
      <w:r w:rsidRPr="00C849F5">
        <w:rPr>
          <w:rFonts w:ascii="Arial" w:hAnsi="Arial" w:cs="Arial"/>
          <w:sz w:val="22"/>
          <w:szCs w:val="22"/>
        </w:rPr>
        <w:tab/>
        <w:t xml:space="preserve">- B.M.E. </w:t>
      </w:r>
      <w:proofErr w:type="spellStart"/>
      <w:r w:rsidRPr="00C849F5">
        <w:rPr>
          <w:rFonts w:ascii="Arial" w:hAnsi="Arial" w:cs="Arial"/>
          <w:sz w:val="22"/>
          <w:szCs w:val="22"/>
        </w:rPr>
        <w:t>coef</w:t>
      </w:r>
      <w:proofErr w:type="spellEnd"/>
      <w:r w:rsidRPr="00C849F5">
        <w:rPr>
          <w:rFonts w:ascii="Arial" w:hAnsi="Arial" w:cs="Arial"/>
          <w:sz w:val="22"/>
          <w:szCs w:val="22"/>
        </w:rPr>
        <w:t>. 120 : +0.31 CM</w:t>
      </w:r>
    </w:p>
    <w:p w:rsidR="00C849F5" w:rsidRPr="00C849F5" w:rsidRDefault="00C849F5" w:rsidP="00C849F5">
      <w:pPr>
        <w:ind w:left="426"/>
        <w:jc w:val="both"/>
        <w:rPr>
          <w:rFonts w:ascii="Arial" w:hAnsi="Arial" w:cs="Arial"/>
          <w:sz w:val="22"/>
          <w:szCs w:val="22"/>
        </w:rPr>
      </w:pPr>
    </w:p>
    <w:p w:rsidR="00C849F5" w:rsidRPr="00C849F5" w:rsidRDefault="00F6428D" w:rsidP="00C849F5">
      <w:pPr>
        <w:tabs>
          <w:tab w:val="left" w:pos="8505"/>
        </w:tabs>
        <w:ind w:left="426"/>
        <w:jc w:val="both"/>
        <w:rPr>
          <w:rFonts w:ascii="Arial" w:hAnsi="Arial" w:cs="Arial"/>
          <w:sz w:val="22"/>
          <w:szCs w:val="22"/>
          <w:u w:val="single"/>
        </w:rPr>
      </w:pPr>
      <w:r>
        <w:rPr>
          <w:rFonts w:ascii="Arial" w:hAnsi="Arial" w:cs="Arial"/>
          <w:sz w:val="22"/>
          <w:szCs w:val="22"/>
        </w:rPr>
        <w:t>2.2</w:t>
      </w:r>
      <w:r w:rsidR="00C849F5" w:rsidRPr="00C849F5">
        <w:rPr>
          <w:rFonts w:ascii="Arial" w:hAnsi="Arial" w:cs="Arial"/>
          <w:sz w:val="22"/>
          <w:szCs w:val="22"/>
        </w:rPr>
        <w:t xml:space="preserve"> – </w:t>
      </w:r>
      <w:r w:rsidR="00C849F5" w:rsidRPr="00C849F5">
        <w:rPr>
          <w:rFonts w:ascii="Arial" w:hAnsi="Arial" w:cs="Arial"/>
          <w:sz w:val="22"/>
          <w:szCs w:val="22"/>
          <w:u w:val="single"/>
        </w:rPr>
        <w:t>Installation de chantier</w:t>
      </w:r>
    </w:p>
    <w:p w:rsidR="00C849F5" w:rsidRPr="00C849F5" w:rsidRDefault="00C849F5" w:rsidP="00C849F5">
      <w:pPr>
        <w:tabs>
          <w:tab w:val="left" w:pos="8505"/>
        </w:tabs>
        <w:ind w:left="426"/>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L’emplacement des installations de chantier se fera en accord avec le Maître d’Ouvrage.</w:t>
      </w:r>
    </w:p>
    <w:p w:rsidR="00C849F5" w:rsidRPr="00C849F5" w:rsidRDefault="00C849F5" w:rsidP="00C849F5">
      <w:pPr>
        <w:tabs>
          <w:tab w:val="left" w:pos="8505"/>
        </w:tabs>
        <w:ind w:left="426"/>
        <w:jc w:val="both"/>
        <w:rPr>
          <w:rFonts w:ascii="Arial" w:hAnsi="Arial" w:cs="Arial"/>
          <w:sz w:val="22"/>
          <w:szCs w:val="22"/>
        </w:rPr>
      </w:pPr>
    </w:p>
    <w:p w:rsidR="00C849F5" w:rsidRPr="00C849F5" w:rsidRDefault="00F6428D" w:rsidP="00C849F5">
      <w:pPr>
        <w:tabs>
          <w:tab w:val="left" w:pos="8505"/>
        </w:tabs>
        <w:ind w:left="426"/>
        <w:jc w:val="both"/>
        <w:rPr>
          <w:rFonts w:ascii="Arial" w:hAnsi="Arial" w:cs="Arial"/>
          <w:sz w:val="22"/>
          <w:szCs w:val="22"/>
        </w:rPr>
      </w:pPr>
      <w:r>
        <w:rPr>
          <w:rFonts w:ascii="Arial" w:hAnsi="Arial" w:cs="Arial"/>
          <w:sz w:val="22"/>
          <w:szCs w:val="22"/>
        </w:rPr>
        <w:t>2.3</w:t>
      </w:r>
      <w:r w:rsidR="00C849F5" w:rsidRPr="00C849F5">
        <w:rPr>
          <w:rFonts w:ascii="Arial" w:hAnsi="Arial" w:cs="Arial"/>
          <w:sz w:val="22"/>
          <w:szCs w:val="22"/>
        </w:rPr>
        <w:t xml:space="preserve"> – </w:t>
      </w:r>
      <w:r w:rsidR="00C849F5" w:rsidRPr="00C849F5">
        <w:rPr>
          <w:rFonts w:ascii="Arial" w:hAnsi="Arial" w:cs="Arial"/>
          <w:sz w:val="22"/>
          <w:szCs w:val="22"/>
          <w:u w:val="single"/>
        </w:rPr>
        <w:t>Importance des travaux</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Le détail estimatif indique, par nature d’ouvrage, les quantités prévues.</w:t>
      </w:r>
    </w:p>
    <w:p w:rsidR="00C849F5" w:rsidRPr="00C849F5" w:rsidRDefault="00C849F5" w:rsidP="00C849F5">
      <w:pPr>
        <w:pStyle w:val="Paragraphedeliste"/>
        <w:tabs>
          <w:tab w:val="left" w:pos="8505"/>
        </w:tabs>
        <w:spacing w:after="0"/>
        <w:ind w:left="426"/>
        <w:rPr>
          <w:rFonts w:ascii="Arial" w:hAnsi="Arial" w:cs="Arial"/>
          <w:i/>
          <w:u w:val="single"/>
        </w:rPr>
      </w:pPr>
    </w:p>
    <w:p w:rsidR="00DC17D6" w:rsidRDefault="00DC17D6">
      <w:pPr>
        <w:rPr>
          <w:rFonts w:ascii="Arial" w:hAnsi="Arial" w:cs="Arial"/>
          <w:b/>
          <w:bCs/>
          <w:sz w:val="22"/>
          <w:szCs w:val="22"/>
        </w:rPr>
      </w:pPr>
    </w:p>
    <w:p w:rsidR="00C849F5" w:rsidRPr="00F6428D" w:rsidRDefault="00C849F5" w:rsidP="00F6428D">
      <w:pPr>
        <w:pStyle w:val="Retraitcorpsdetexte"/>
        <w:tabs>
          <w:tab w:val="left" w:pos="2410"/>
          <w:tab w:val="left" w:pos="6237"/>
        </w:tabs>
        <w:ind w:left="0" w:firstLine="0"/>
        <w:rPr>
          <w:rFonts w:ascii="Arial" w:hAnsi="Arial" w:cs="Arial"/>
          <w:b/>
          <w:bCs/>
          <w:sz w:val="22"/>
          <w:szCs w:val="22"/>
        </w:rPr>
      </w:pPr>
      <w:r w:rsidRPr="00F6428D">
        <w:rPr>
          <w:rFonts w:ascii="Arial" w:hAnsi="Arial" w:cs="Arial"/>
          <w:b/>
          <w:bCs/>
          <w:sz w:val="22"/>
          <w:szCs w:val="22"/>
        </w:rPr>
        <w:t>A</w:t>
      </w:r>
      <w:r w:rsidR="00F6428D">
        <w:rPr>
          <w:rFonts w:ascii="Arial" w:hAnsi="Arial" w:cs="Arial"/>
          <w:b/>
          <w:bCs/>
          <w:sz w:val="22"/>
          <w:szCs w:val="22"/>
        </w:rPr>
        <w:t>rticle</w:t>
      </w:r>
      <w:r w:rsidRPr="00F6428D">
        <w:rPr>
          <w:rFonts w:ascii="Arial" w:hAnsi="Arial" w:cs="Arial"/>
          <w:b/>
          <w:bCs/>
          <w:sz w:val="22"/>
          <w:szCs w:val="22"/>
        </w:rPr>
        <w:t>.</w:t>
      </w:r>
      <w:r w:rsidR="00F6428D">
        <w:rPr>
          <w:rFonts w:ascii="Arial" w:hAnsi="Arial" w:cs="Arial"/>
          <w:b/>
          <w:bCs/>
          <w:sz w:val="22"/>
          <w:szCs w:val="22"/>
        </w:rPr>
        <w:t>3</w:t>
      </w:r>
      <w:r w:rsidRPr="00F6428D">
        <w:rPr>
          <w:rFonts w:ascii="Arial" w:hAnsi="Arial" w:cs="Arial"/>
          <w:b/>
          <w:bCs/>
          <w:sz w:val="22"/>
          <w:szCs w:val="22"/>
        </w:rPr>
        <w:t xml:space="preserve"> – </w:t>
      </w:r>
      <w:r w:rsidR="00F6428D" w:rsidRPr="00F6428D">
        <w:rPr>
          <w:rFonts w:ascii="Arial" w:hAnsi="Arial" w:cs="Arial"/>
          <w:b/>
          <w:bCs/>
          <w:sz w:val="22"/>
          <w:szCs w:val="22"/>
        </w:rPr>
        <w:t>D</w:t>
      </w:r>
      <w:r w:rsidR="00F6428D">
        <w:rPr>
          <w:rFonts w:ascii="Arial" w:hAnsi="Arial" w:cs="Arial"/>
          <w:b/>
          <w:bCs/>
          <w:sz w:val="22"/>
          <w:szCs w:val="22"/>
        </w:rPr>
        <w:t>escription des travaux</w:t>
      </w:r>
    </w:p>
    <w:p w:rsidR="00C849F5" w:rsidRPr="00C849F5" w:rsidRDefault="00C849F5" w:rsidP="00C849F5">
      <w:pPr>
        <w:tabs>
          <w:tab w:val="left" w:pos="8505"/>
        </w:tabs>
        <w:ind w:left="1069"/>
        <w:jc w:val="both"/>
        <w:rPr>
          <w:rFonts w:ascii="Arial" w:hAnsi="Arial" w:cs="Arial"/>
          <w:sz w:val="22"/>
          <w:szCs w:val="22"/>
        </w:rPr>
      </w:pPr>
    </w:p>
    <w:p w:rsidR="00C849F5" w:rsidRPr="00C849F5" w:rsidRDefault="00F6428D" w:rsidP="00C849F5">
      <w:pPr>
        <w:tabs>
          <w:tab w:val="left" w:pos="8505"/>
        </w:tabs>
        <w:ind w:left="426"/>
        <w:jc w:val="both"/>
        <w:rPr>
          <w:rFonts w:ascii="Arial" w:hAnsi="Arial" w:cs="Arial"/>
          <w:sz w:val="22"/>
          <w:szCs w:val="22"/>
        </w:rPr>
      </w:pPr>
      <w:r>
        <w:rPr>
          <w:rFonts w:ascii="Arial" w:hAnsi="Arial" w:cs="Arial"/>
          <w:sz w:val="22"/>
          <w:szCs w:val="22"/>
        </w:rPr>
        <w:t>3.1</w:t>
      </w:r>
      <w:r w:rsidR="00C849F5" w:rsidRPr="00C849F5">
        <w:rPr>
          <w:rFonts w:ascii="Arial" w:hAnsi="Arial" w:cs="Arial"/>
          <w:sz w:val="22"/>
          <w:szCs w:val="22"/>
        </w:rPr>
        <w:t xml:space="preserve"> </w:t>
      </w:r>
      <w:r w:rsidR="00C849F5" w:rsidRPr="00C849F5">
        <w:rPr>
          <w:rFonts w:ascii="Arial" w:hAnsi="Arial" w:cs="Arial"/>
          <w:sz w:val="22"/>
          <w:szCs w:val="22"/>
          <w:u w:val="single"/>
        </w:rPr>
        <w:t>Travaux à entreprendre</w:t>
      </w: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lastRenderedPageBreak/>
        <w:t>Les travaux prévus consistent en un chargement et un transport du sable accumulé en partie ouest du cordon dunaire vers le pied de dune à 500 m environ vers l’est.</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Le titulaire devra remettre au maître d’ouvrage un relevé topographique initial du chenal avant travaux et second relevé après la réalisation des opérations de dragage.</w:t>
      </w:r>
    </w:p>
    <w:p w:rsidR="00C849F5" w:rsidRPr="00DB77B4" w:rsidRDefault="00C849F5" w:rsidP="00DB77B4">
      <w:pPr>
        <w:tabs>
          <w:tab w:val="left" w:pos="8505"/>
        </w:tabs>
        <w:ind w:left="426"/>
        <w:jc w:val="both"/>
        <w:rPr>
          <w:rFonts w:ascii="Arial" w:hAnsi="Arial" w:cs="Arial"/>
          <w:sz w:val="22"/>
          <w:szCs w:val="22"/>
        </w:rPr>
      </w:pPr>
    </w:p>
    <w:p w:rsidR="00C849F5" w:rsidRPr="00DB77B4" w:rsidRDefault="00DB77B4" w:rsidP="00DB77B4">
      <w:pPr>
        <w:tabs>
          <w:tab w:val="left" w:pos="8505"/>
        </w:tabs>
        <w:ind w:left="426"/>
        <w:jc w:val="both"/>
        <w:rPr>
          <w:rFonts w:ascii="Arial" w:hAnsi="Arial" w:cs="Arial"/>
          <w:sz w:val="22"/>
          <w:szCs w:val="22"/>
        </w:rPr>
      </w:pPr>
      <w:r>
        <w:rPr>
          <w:rFonts w:ascii="Arial" w:hAnsi="Arial" w:cs="Arial"/>
          <w:sz w:val="22"/>
          <w:szCs w:val="22"/>
        </w:rPr>
        <w:t>3.2</w:t>
      </w:r>
      <w:r w:rsidR="00C849F5" w:rsidRPr="00DB77B4">
        <w:rPr>
          <w:rFonts w:ascii="Arial" w:hAnsi="Arial" w:cs="Arial"/>
          <w:sz w:val="22"/>
          <w:szCs w:val="22"/>
        </w:rPr>
        <w:t xml:space="preserve"> </w:t>
      </w:r>
      <w:r w:rsidR="00C849F5" w:rsidRPr="00DB77B4">
        <w:rPr>
          <w:rFonts w:ascii="Arial" w:hAnsi="Arial" w:cs="Arial"/>
          <w:sz w:val="22"/>
          <w:szCs w:val="22"/>
          <w:u w:val="single"/>
        </w:rPr>
        <w:t>Dragage</w:t>
      </w:r>
    </w:p>
    <w:p w:rsidR="00C849F5" w:rsidRPr="00C849F5" w:rsidRDefault="00C849F5" w:rsidP="00C849F5">
      <w:pPr>
        <w:pStyle w:val="Paragraphedeliste"/>
        <w:tabs>
          <w:tab w:val="left" w:pos="8505"/>
        </w:tabs>
        <w:spacing w:after="0"/>
        <w:ind w:left="0"/>
        <w:jc w:val="center"/>
        <w:rPr>
          <w:rFonts w:ascii="Arial" w:hAnsi="Arial" w:cs="Arial"/>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La localisation précise de la zone à draguer représente une zone à 40 m de large pour assurer la sécurité des personnes au sein du chenal du Ster. Le creusement de l’embouchure du Ster sera mené à la cote 2,50 m CM.</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Le dragage sera réalisé à la pelle mécanique et le transfert vers la plage sera assuré par dumpers. Un protocole sera mis en place et présenté au maître d’ouvrage pour permettre une comptabilité journalière des volumes dragués.</w:t>
      </w:r>
    </w:p>
    <w:p w:rsidR="00C849F5" w:rsidRPr="00DB77B4" w:rsidRDefault="00C849F5" w:rsidP="00DB77B4">
      <w:pPr>
        <w:tabs>
          <w:tab w:val="left" w:pos="8505"/>
        </w:tabs>
        <w:ind w:left="426"/>
        <w:jc w:val="both"/>
        <w:rPr>
          <w:rFonts w:ascii="Arial" w:hAnsi="Arial" w:cs="Arial"/>
          <w:sz w:val="22"/>
          <w:szCs w:val="22"/>
        </w:rPr>
      </w:pPr>
    </w:p>
    <w:p w:rsidR="00C849F5" w:rsidRPr="00DB77B4" w:rsidRDefault="00DB77B4" w:rsidP="00DB77B4">
      <w:pPr>
        <w:tabs>
          <w:tab w:val="left" w:pos="8505"/>
        </w:tabs>
        <w:ind w:left="426"/>
        <w:jc w:val="both"/>
        <w:rPr>
          <w:rFonts w:ascii="Arial" w:hAnsi="Arial" w:cs="Arial"/>
          <w:sz w:val="22"/>
          <w:szCs w:val="22"/>
        </w:rPr>
      </w:pPr>
      <w:r>
        <w:rPr>
          <w:rFonts w:ascii="Arial" w:hAnsi="Arial" w:cs="Arial"/>
          <w:sz w:val="22"/>
          <w:szCs w:val="22"/>
        </w:rPr>
        <w:t>3.3</w:t>
      </w:r>
      <w:r w:rsidR="00C849F5" w:rsidRPr="00DB77B4">
        <w:rPr>
          <w:rFonts w:ascii="Arial" w:hAnsi="Arial" w:cs="Arial"/>
          <w:sz w:val="22"/>
          <w:szCs w:val="22"/>
        </w:rPr>
        <w:t xml:space="preserve"> </w:t>
      </w:r>
      <w:r w:rsidR="00C849F5" w:rsidRPr="00DB77B4">
        <w:rPr>
          <w:rFonts w:ascii="Arial" w:hAnsi="Arial" w:cs="Arial"/>
          <w:sz w:val="22"/>
          <w:szCs w:val="22"/>
          <w:u w:val="single"/>
        </w:rPr>
        <w:t>Rechargement de la plage</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Dans le cadre de cette opération, il se</w:t>
      </w:r>
      <w:r w:rsidR="00DB0840">
        <w:rPr>
          <w:rFonts w:ascii="Arial" w:hAnsi="Arial" w:cs="Arial"/>
          <w:sz w:val="22"/>
          <w:szCs w:val="22"/>
        </w:rPr>
        <w:t>ra opéré un dragage de 4</w:t>
      </w:r>
      <w:r w:rsidRPr="00C849F5">
        <w:rPr>
          <w:rFonts w:ascii="Arial" w:hAnsi="Arial" w:cs="Arial"/>
          <w:sz w:val="22"/>
          <w:szCs w:val="22"/>
        </w:rPr>
        <w:t> 000 m</w:t>
      </w:r>
      <w:r w:rsidRPr="00C849F5">
        <w:rPr>
          <w:rFonts w:ascii="Arial" w:hAnsi="Arial" w:cs="Arial"/>
          <w:sz w:val="22"/>
          <w:szCs w:val="22"/>
          <w:vertAlign w:val="superscript"/>
        </w:rPr>
        <w:t>3</w:t>
      </w:r>
      <w:r w:rsidRPr="00C849F5">
        <w:rPr>
          <w:rFonts w:ascii="Arial" w:hAnsi="Arial" w:cs="Arial"/>
          <w:sz w:val="22"/>
          <w:szCs w:val="22"/>
        </w:rPr>
        <w:t xml:space="preserve"> </w:t>
      </w:r>
      <w:r w:rsidR="00D646CE">
        <w:rPr>
          <w:rFonts w:ascii="Arial" w:hAnsi="Arial" w:cs="Arial"/>
          <w:sz w:val="22"/>
          <w:szCs w:val="22"/>
        </w:rPr>
        <w:t xml:space="preserve">environ (quantité estimative sans valeur contractuelle) </w:t>
      </w:r>
      <w:r w:rsidRPr="00C849F5">
        <w:rPr>
          <w:rFonts w:ascii="Arial" w:hAnsi="Arial" w:cs="Arial"/>
          <w:sz w:val="22"/>
          <w:szCs w:val="22"/>
        </w:rPr>
        <w:t>pour un rechargement de la plage des Sables Blancs sur quelques centaines de mètres sans mise en place d’un épi pour des raisons économiques.</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La contrainte liée au v</w:t>
      </w:r>
      <w:r w:rsidR="00DB0840">
        <w:rPr>
          <w:rFonts w:ascii="Arial" w:hAnsi="Arial" w:cs="Arial"/>
          <w:sz w:val="22"/>
          <w:szCs w:val="22"/>
        </w:rPr>
        <w:t>olume de dragage disponible de 4</w:t>
      </w:r>
      <w:r w:rsidRPr="00C849F5">
        <w:rPr>
          <w:rFonts w:ascii="Arial" w:hAnsi="Arial" w:cs="Arial"/>
          <w:sz w:val="22"/>
          <w:szCs w:val="22"/>
        </w:rPr>
        <w:t> 000 m</w:t>
      </w:r>
      <w:r w:rsidRPr="00C849F5">
        <w:rPr>
          <w:rFonts w:ascii="Arial" w:hAnsi="Arial" w:cs="Arial"/>
          <w:sz w:val="22"/>
          <w:szCs w:val="22"/>
          <w:vertAlign w:val="superscript"/>
        </w:rPr>
        <w:t>3</w:t>
      </w:r>
      <w:r w:rsidRPr="00C849F5">
        <w:rPr>
          <w:rFonts w:ascii="Arial" w:hAnsi="Arial" w:cs="Arial"/>
          <w:sz w:val="22"/>
          <w:szCs w:val="22"/>
        </w:rPr>
        <w:t xml:space="preserve"> </w:t>
      </w:r>
      <w:r w:rsidR="00D646CE">
        <w:rPr>
          <w:rFonts w:ascii="Arial" w:hAnsi="Arial" w:cs="Arial"/>
          <w:sz w:val="22"/>
          <w:szCs w:val="22"/>
        </w:rPr>
        <w:t xml:space="preserve">(quantité estimative sans valeur contractuelle) </w:t>
      </w:r>
      <w:r w:rsidRPr="00C849F5">
        <w:rPr>
          <w:rFonts w:ascii="Arial" w:hAnsi="Arial" w:cs="Arial"/>
          <w:sz w:val="22"/>
          <w:szCs w:val="22"/>
        </w:rPr>
        <w:t>impose des limitations sur la répartition du volume du sable dans le profil et le long de la plage.</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 xml:space="preserve">La pression érosive étant sensiblement plus forte à l’Ouest du cordon dunaire et afin de ne pas engendrer une perte nette de sédiments au-delà de la Pointe du </w:t>
      </w:r>
      <w:proofErr w:type="spellStart"/>
      <w:r w:rsidRPr="00C849F5">
        <w:rPr>
          <w:rFonts w:ascii="Arial" w:hAnsi="Arial" w:cs="Arial"/>
          <w:sz w:val="22"/>
          <w:szCs w:val="22"/>
        </w:rPr>
        <w:t>Traon</w:t>
      </w:r>
      <w:proofErr w:type="spellEnd"/>
      <w:r w:rsidRPr="00C849F5">
        <w:rPr>
          <w:rFonts w:ascii="Arial" w:hAnsi="Arial" w:cs="Arial"/>
          <w:sz w:val="22"/>
          <w:szCs w:val="22"/>
        </w:rPr>
        <w:t xml:space="preserve">, il sera procédé à un rechargement à partir de la base de la flèche sableuse du </w:t>
      </w:r>
      <w:proofErr w:type="spellStart"/>
      <w:r w:rsidRPr="00C849F5">
        <w:rPr>
          <w:rFonts w:ascii="Arial" w:hAnsi="Arial" w:cs="Arial"/>
          <w:sz w:val="22"/>
          <w:szCs w:val="22"/>
        </w:rPr>
        <w:t>Cosquer</w:t>
      </w:r>
      <w:proofErr w:type="spellEnd"/>
      <w:r w:rsidRPr="00C849F5">
        <w:rPr>
          <w:rFonts w:ascii="Arial" w:hAnsi="Arial" w:cs="Arial"/>
          <w:sz w:val="22"/>
          <w:szCs w:val="22"/>
        </w:rPr>
        <w:t xml:space="preserve"> s’étirant sur 300 m vers l’est (voir Figure 1). Un rechargement à cette localisation atteint un double objectif : </w:t>
      </w:r>
    </w:p>
    <w:p w:rsidR="00C849F5" w:rsidRPr="00C849F5" w:rsidRDefault="00C849F5" w:rsidP="00C849F5">
      <w:pPr>
        <w:pStyle w:val="Paragraphedeliste"/>
        <w:numPr>
          <w:ilvl w:val="0"/>
          <w:numId w:val="17"/>
        </w:numPr>
        <w:tabs>
          <w:tab w:val="left" w:pos="8505"/>
        </w:tabs>
        <w:spacing w:after="0"/>
        <w:jc w:val="both"/>
        <w:rPr>
          <w:rFonts w:ascii="Arial" w:hAnsi="Arial" w:cs="Arial"/>
        </w:rPr>
      </w:pPr>
      <w:r w:rsidRPr="00C849F5">
        <w:rPr>
          <w:rFonts w:ascii="Arial" w:hAnsi="Arial" w:cs="Arial"/>
        </w:rPr>
        <w:t>Renforcement de la dune afin de limiter l’aléa submersion marine.</w:t>
      </w:r>
      <w:bookmarkStart w:id="0" w:name="_GoBack"/>
      <w:bookmarkEnd w:id="0"/>
    </w:p>
    <w:p w:rsidR="00C849F5" w:rsidRPr="00C849F5" w:rsidRDefault="00C849F5" w:rsidP="00C849F5">
      <w:pPr>
        <w:pStyle w:val="Paragraphedeliste"/>
        <w:numPr>
          <w:ilvl w:val="0"/>
          <w:numId w:val="17"/>
        </w:numPr>
        <w:tabs>
          <w:tab w:val="left" w:pos="8505"/>
        </w:tabs>
        <w:spacing w:after="0"/>
        <w:jc w:val="both"/>
        <w:rPr>
          <w:rFonts w:ascii="Arial" w:hAnsi="Arial" w:cs="Arial"/>
        </w:rPr>
      </w:pPr>
      <w:r w:rsidRPr="00C849F5">
        <w:rPr>
          <w:rFonts w:ascii="Arial" w:hAnsi="Arial" w:cs="Arial"/>
        </w:rPr>
        <w:t>Alimentation de la dérive littorale afin de mitiger l’érosion de l’estran.</w:t>
      </w:r>
    </w:p>
    <w:p w:rsidR="00C849F5" w:rsidRPr="00C849F5" w:rsidRDefault="00C849F5" w:rsidP="00C849F5">
      <w:pPr>
        <w:tabs>
          <w:tab w:val="left" w:pos="8505"/>
        </w:tabs>
        <w:ind w:left="709"/>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Il s’agit donc de renforcer le haut-estran, ci-dessous définit comme la partie de l’estran située entre le niveau moyen de la mer (environ +3 m CM) et le pied de dune (environ +5,5 m CM). Une coupe-type du haut-estran de la plage des Sables Blancs est illustrée dans la Figure 2. Les hauts-fonds rocheux présentent des irrégularités du bas-estran, toutefois, le haut-estran est régulier tout au long de la plage des Sables Blancs.</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La Figure 2 présente également la répartition du rechargement dans le profil, représentative de l’ensemble du tronçon rechargé. Il est projeté d’élargir la plage de l’ordre de 10 m et de niveler le haut-estran à la cote +5,5 m CM, et de construire un profil avec une pente de l’ordre de 1/10. Avec une telle répartition spatiale, la densité du rechargement serait de l’ordre de 20 m</w:t>
      </w:r>
      <w:r w:rsidRPr="00C849F5">
        <w:rPr>
          <w:rFonts w:ascii="Arial" w:hAnsi="Arial" w:cs="Arial"/>
          <w:sz w:val="22"/>
          <w:szCs w:val="22"/>
          <w:vertAlign w:val="superscript"/>
        </w:rPr>
        <w:t>3</w:t>
      </w:r>
      <w:r w:rsidRPr="00C849F5">
        <w:rPr>
          <w:rFonts w:ascii="Arial" w:hAnsi="Arial" w:cs="Arial"/>
          <w:sz w:val="22"/>
          <w:szCs w:val="22"/>
        </w:rPr>
        <w:t>/m. La figure indique que la couche du sable rechargé atteindra une épaisseur de 1 m avec une moyenne d’environ 0,60 m. La largeur dans le profil de cette couche serait de l’ordre de 35 m.</w:t>
      </w:r>
    </w:p>
    <w:p w:rsidR="00C849F5" w:rsidRPr="00C849F5" w:rsidRDefault="00C849F5" w:rsidP="00C849F5">
      <w:pPr>
        <w:tabs>
          <w:tab w:val="left" w:pos="8505"/>
        </w:tabs>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A noter que la dérive littorale ne sera pas accélérée par le rechargement car celui-ci n’engendrera pas de changement d’orientation du trait de côte. Il est également important de noter que la flèche elle-même ne doit pas être rechargée.</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 xml:space="preserve">Il est important de préciser que le profil rechargé est un profil artificiel construit avec l’aide d’engins de terrassement. Le profil initial n’a donc rien de naturel et est typiquement plus incliné qu’un profil naturel. Soumis aux agents </w:t>
      </w:r>
      <w:proofErr w:type="spellStart"/>
      <w:r w:rsidRPr="00C849F5">
        <w:rPr>
          <w:rFonts w:ascii="Arial" w:hAnsi="Arial" w:cs="Arial"/>
          <w:sz w:val="22"/>
          <w:szCs w:val="22"/>
        </w:rPr>
        <w:t>morphodynamiques</w:t>
      </w:r>
      <w:proofErr w:type="spellEnd"/>
      <w:r w:rsidRPr="00C849F5">
        <w:rPr>
          <w:rFonts w:ascii="Arial" w:hAnsi="Arial" w:cs="Arial"/>
          <w:sz w:val="22"/>
          <w:szCs w:val="22"/>
        </w:rPr>
        <w:t xml:space="preserve">, ce </w:t>
      </w:r>
      <w:r w:rsidRPr="00C849F5">
        <w:rPr>
          <w:rFonts w:ascii="Arial" w:hAnsi="Arial" w:cs="Arial"/>
          <w:sz w:val="22"/>
          <w:szCs w:val="22"/>
        </w:rPr>
        <w:lastRenderedPageBreak/>
        <w:t>profil initial va immédiatement entamer un processus de rééquilibrage sous l’action du vent, de la houle et de la marée. Ce processus se traduit par une redistribution des sédiments dans le profil, du haut-estran vers le bas-estran. Le résultat apparent est un recul du rivage lors du rééquilibrage du profil de la plage. Notons que ce recul initial ne résulte donc pas d’une érosion nette du profil de plage rechargé mais simplement d’une redistribution dans le profil.</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Il est projeté que le dragage soit réalisé à la pelle mécanique et que le transfert vers la plage soit assuré par dumpers. Enfin des engins de terrassement assureront que le profil de plage prescrit soit obtenu.</w:t>
      </w:r>
    </w:p>
    <w:p w:rsidR="00C849F5" w:rsidRPr="00C849F5" w:rsidRDefault="00C849F5" w:rsidP="00C849F5">
      <w:pPr>
        <w:tabs>
          <w:tab w:val="left" w:pos="8505"/>
        </w:tabs>
        <w:ind w:left="426"/>
        <w:rPr>
          <w:rFonts w:ascii="Arial" w:hAnsi="Arial" w:cs="Arial"/>
          <w:i/>
          <w:sz w:val="22"/>
          <w:szCs w:val="22"/>
          <w:u w:val="single"/>
        </w:rPr>
      </w:pPr>
      <w:r w:rsidRPr="00C849F5">
        <w:rPr>
          <w:rFonts w:ascii="Arial" w:hAnsi="Arial" w:cs="Arial"/>
          <w:i/>
          <w:noProof/>
          <w:sz w:val="22"/>
          <w:szCs w:val="22"/>
        </w:rPr>
        <w:drawing>
          <wp:inline distT="0" distB="0" distL="0" distR="0">
            <wp:extent cx="5760720" cy="236959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369592"/>
                    </a:xfrm>
                    <a:prstGeom prst="rect">
                      <a:avLst/>
                    </a:prstGeom>
                    <a:noFill/>
                    <a:ln>
                      <a:noFill/>
                    </a:ln>
                  </pic:spPr>
                </pic:pic>
              </a:graphicData>
            </a:graphic>
          </wp:inline>
        </w:drawing>
      </w:r>
      <w:r w:rsidRPr="00C849F5">
        <w:rPr>
          <w:rFonts w:ascii="Arial" w:hAnsi="Arial" w:cs="Arial"/>
          <w:noProof/>
          <w:sz w:val="22"/>
          <w:szCs w:val="22"/>
        </w:rPr>
        <w:drawing>
          <wp:inline distT="0" distB="0" distL="0" distR="0">
            <wp:extent cx="5760720" cy="236492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364927"/>
                    </a:xfrm>
                    <a:prstGeom prst="rect">
                      <a:avLst/>
                    </a:prstGeom>
                    <a:noFill/>
                    <a:ln>
                      <a:noFill/>
                    </a:ln>
                  </pic:spPr>
                </pic:pic>
              </a:graphicData>
            </a:graphic>
          </wp:inline>
        </w:drawing>
      </w:r>
    </w:p>
    <w:p w:rsidR="00C849F5" w:rsidRPr="00C849F5" w:rsidRDefault="00C849F5" w:rsidP="00C849F5">
      <w:pPr>
        <w:tabs>
          <w:tab w:val="left" w:pos="8505"/>
        </w:tabs>
        <w:jc w:val="center"/>
        <w:rPr>
          <w:rFonts w:ascii="Arial" w:hAnsi="Arial" w:cs="Arial"/>
          <w:b/>
          <w:sz w:val="22"/>
          <w:szCs w:val="22"/>
        </w:rPr>
      </w:pPr>
      <w:r w:rsidRPr="00C849F5">
        <w:rPr>
          <w:rFonts w:ascii="Arial" w:hAnsi="Arial" w:cs="Arial"/>
          <w:b/>
          <w:sz w:val="22"/>
          <w:szCs w:val="22"/>
        </w:rPr>
        <w:t>Figure 2 : Répartition du rechargement dans le profil</w:t>
      </w:r>
    </w:p>
    <w:p w:rsidR="00C849F5" w:rsidRPr="00C849F5" w:rsidRDefault="00C849F5" w:rsidP="00C849F5">
      <w:pPr>
        <w:tabs>
          <w:tab w:val="left" w:pos="8505"/>
        </w:tabs>
        <w:ind w:left="426"/>
        <w:rPr>
          <w:rFonts w:ascii="Arial" w:hAnsi="Arial" w:cs="Arial"/>
          <w:i/>
          <w:sz w:val="22"/>
          <w:szCs w:val="22"/>
          <w:u w:val="single"/>
        </w:rPr>
      </w:pPr>
    </w:p>
    <w:p w:rsidR="00C849F5" w:rsidRPr="00C849F5" w:rsidRDefault="00C849F5" w:rsidP="00C849F5">
      <w:pPr>
        <w:ind w:left="709"/>
        <w:jc w:val="both"/>
        <w:rPr>
          <w:rFonts w:ascii="Arial" w:hAnsi="Arial" w:cs="Arial"/>
          <w:sz w:val="22"/>
          <w:szCs w:val="22"/>
        </w:rPr>
      </w:pPr>
      <w:r w:rsidRPr="00C849F5">
        <w:rPr>
          <w:rFonts w:ascii="Arial" w:hAnsi="Arial" w:cs="Arial"/>
          <w:sz w:val="22"/>
          <w:szCs w:val="22"/>
        </w:rPr>
        <w:t>Afin d’assurer une largeur de 40 m à la base du chenal et au droit de la flèche sableuse, un point physique est défini à partir de l’extrémité de la digue en béton à l’opposé de la flèche.</w:t>
      </w:r>
    </w:p>
    <w:p w:rsidR="00C849F5" w:rsidRPr="00C849F5" w:rsidRDefault="00C849F5" w:rsidP="00C849F5">
      <w:pPr>
        <w:tabs>
          <w:tab w:val="left" w:pos="8505"/>
        </w:tabs>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 xml:space="preserve">Les mesures compensatoires indiquées dans l’étude d’impact et à intégrer dans le cadre de cette opération sont : </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circulation des camions interdite sur les espaces naturels protégés (Protection de biotope),</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emprunt des chemins aménagés pour la circulation des engins (ZNIEFF),</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pas de circulation des engins sur la dune et ses espèces végétales,</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travaux réalisés hors période estivale,</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maintien du chenal du Ster à 40 m de large pour assurer la sécurité des personnes,</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accès à la plage interdit pendant les travaux.</w:t>
      </w:r>
    </w:p>
    <w:p w:rsidR="00C849F5" w:rsidRPr="00CD74EC" w:rsidRDefault="00DB77B4" w:rsidP="00CD74EC">
      <w:pPr>
        <w:pStyle w:val="Retraitcorpsdetexte"/>
        <w:tabs>
          <w:tab w:val="left" w:pos="2410"/>
          <w:tab w:val="left" w:pos="6237"/>
        </w:tabs>
        <w:ind w:left="0" w:firstLine="0"/>
        <w:rPr>
          <w:rFonts w:ascii="Arial" w:hAnsi="Arial" w:cs="Arial"/>
          <w:b/>
          <w:bCs/>
          <w:sz w:val="22"/>
          <w:szCs w:val="22"/>
        </w:rPr>
      </w:pPr>
      <w:r w:rsidRPr="00CD74EC">
        <w:rPr>
          <w:rFonts w:ascii="Arial" w:hAnsi="Arial" w:cs="Arial"/>
          <w:b/>
          <w:bCs/>
          <w:sz w:val="22"/>
          <w:szCs w:val="22"/>
        </w:rPr>
        <w:lastRenderedPageBreak/>
        <w:t>Article 4 – Organisation des travaux</w:t>
      </w:r>
    </w:p>
    <w:p w:rsidR="00C849F5" w:rsidRPr="00C849F5" w:rsidRDefault="00C849F5" w:rsidP="00C849F5">
      <w:pPr>
        <w:tabs>
          <w:tab w:val="left" w:pos="8505"/>
        </w:tabs>
        <w:rPr>
          <w:rFonts w:ascii="Arial" w:hAnsi="Arial" w:cs="Arial"/>
          <w:sz w:val="22"/>
          <w:szCs w:val="22"/>
        </w:rPr>
      </w:pPr>
    </w:p>
    <w:p w:rsidR="00C849F5" w:rsidRPr="00CD74EC" w:rsidRDefault="00CD74EC" w:rsidP="00CD74EC">
      <w:pPr>
        <w:tabs>
          <w:tab w:val="left" w:pos="8505"/>
        </w:tabs>
        <w:ind w:left="426"/>
        <w:jc w:val="both"/>
        <w:rPr>
          <w:rFonts w:ascii="Arial" w:hAnsi="Arial" w:cs="Arial"/>
          <w:sz w:val="22"/>
          <w:szCs w:val="22"/>
        </w:rPr>
      </w:pPr>
      <w:r>
        <w:rPr>
          <w:rFonts w:ascii="Arial" w:hAnsi="Arial" w:cs="Arial"/>
          <w:sz w:val="22"/>
          <w:szCs w:val="22"/>
        </w:rPr>
        <w:t>4.1</w:t>
      </w:r>
      <w:r w:rsidR="00C849F5" w:rsidRPr="00CD74EC">
        <w:rPr>
          <w:rFonts w:ascii="Arial" w:hAnsi="Arial" w:cs="Arial"/>
          <w:sz w:val="22"/>
          <w:szCs w:val="22"/>
        </w:rPr>
        <w:t xml:space="preserve"> – GENERALITES</w:t>
      </w:r>
    </w:p>
    <w:p w:rsidR="00CD74EC" w:rsidRPr="00C849F5" w:rsidRDefault="00CD74EC" w:rsidP="00CD74EC">
      <w:pPr>
        <w:tabs>
          <w:tab w:val="left" w:pos="8505"/>
        </w:tabs>
        <w:ind w:left="426" w:firstLine="283"/>
        <w:jc w:val="both"/>
        <w:rPr>
          <w:rFonts w:ascii="Arial" w:hAnsi="Arial" w:cs="Arial"/>
          <w:sz w:val="22"/>
          <w:szCs w:val="22"/>
        </w:rPr>
      </w:pPr>
      <w:r w:rsidRPr="00C849F5">
        <w:rPr>
          <w:rFonts w:ascii="Arial" w:hAnsi="Arial" w:cs="Arial"/>
          <w:sz w:val="22"/>
          <w:szCs w:val="22"/>
        </w:rPr>
        <w:t>Pendant la durée du chantier l’entrepreneur sera responsable de la tenue de la dune à la marée.</w:t>
      </w:r>
    </w:p>
    <w:p w:rsidR="00C849F5" w:rsidRPr="00C849F5" w:rsidRDefault="00C849F5" w:rsidP="00C849F5">
      <w:pPr>
        <w:tabs>
          <w:tab w:val="left" w:pos="8505"/>
        </w:tabs>
        <w:ind w:left="426"/>
        <w:rPr>
          <w:rFonts w:ascii="Arial" w:hAnsi="Arial" w:cs="Arial"/>
          <w:i/>
          <w:sz w:val="22"/>
          <w:szCs w:val="22"/>
          <w:u w:val="single"/>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Le matériau à transporter est composé uniquement de sable humide à prélever sur l’estran.</w:t>
      </w:r>
    </w:p>
    <w:p w:rsidR="00C849F5" w:rsidRPr="00C849F5" w:rsidRDefault="00C849F5" w:rsidP="00CD74EC">
      <w:pPr>
        <w:tabs>
          <w:tab w:val="left" w:pos="8505"/>
        </w:tabs>
        <w:jc w:val="both"/>
        <w:rPr>
          <w:rFonts w:ascii="Arial" w:hAnsi="Arial" w:cs="Arial"/>
          <w:sz w:val="22"/>
          <w:szCs w:val="22"/>
        </w:rPr>
      </w:pPr>
    </w:p>
    <w:p w:rsidR="00C849F5" w:rsidRPr="00CD74EC" w:rsidRDefault="00C849F5" w:rsidP="00CD74EC">
      <w:pPr>
        <w:tabs>
          <w:tab w:val="left" w:pos="8505"/>
        </w:tabs>
        <w:ind w:left="426"/>
        <w:jc w:val="both"/>
        <w:rPr>
          <w:rFonts w:ascii="Arial" w:hAnsi="Arial" w:cs="Arial"/>
          <w:sz w:val="22"/>
          <w:szCs w:val="22"/>
        </w:rPr>
      </w:pPr>
      <w:r w:rsidRPr="00CD74EC">
        <w:rPr>
          <w:rFonts w:ascii="Arial" w:hAnsi="Arial" w:cs="Arial"/>
          <w:sz w:val="22"/>
          <w:szCs w:val="22"/>
        </w:rPr>
        <w:t>4</w:t>
      </w:r>
      <w:r w:rsidR="00CD74EC">
        <w:rPr>
          <w:rFonts w:ascii="Arial" w:hAnsi="Arial" w:cs="Arial"/>
          <w:sz w:val="22"/>
          <w:szCs w:val="22"/>
        </w:rPr>
        <w:t>.2</w:t>
      </w:r>
      <w:r w:rsidRPr="00CD74EC">
        <w:rPr>
          <w:rFonts w:ascii="Arial" w:hAnsi="Arial" w:cs="Arial"/>
          <w:sz w:val="22"/>
          <w:szCs w:val="22"/>
        </w:rPr>
        <w:t xml:space="preserve"> – SUJETIONS RESULTANT DU VOISINAGE DU CHANTIER DE TRAVAUX ETRANGERS A L’ENTREPRISE</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L’entreprise ne pourra élever aucune réclamation en raison de la gêne que pourrait lui causer la présence aux abords ou dans l’emprise du chantier, de chantiers, organisés pour des travaux autres que ceux faisant l’objet du présent marché.</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Il lui appartiendra d’entreprendre, à ses frais, toutes les démarches utiles pour obtenir une entente avec les entreprises intéressées en vue de faciliter ses propres travaux.</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D74EC" w:rsidP="00CD74EC">
      <w:pPr>
        <w:tabs>
          <w:tab w:val="left" w:pos="8505"/>
        </w:tabs>
        <w:ind w:left="426"/>
        <w:jc w:val="both"/>
        <w:rPr>
          <w:rFonts w:ascii="Arial" w:hAnsi="Arial" w:cs="Arial"/>
          <w:i/>
          <w:sz w:val="22"/>
          <w:szCs w:val="22"/>
          <w:u w:val="single"/>
        </w:rPr>
      </w:pPr>
      <w:r>
        <w:rPr>
          <w:rFonts w:ascii="Arial" w:hAnsi="Arial" w:cs="Arial"/>
          <w:sz w:val="22"/>
          <w:szCs w:val="22"/>
        </w:rPr>
        <w:t>4.3</w:t>
      </w:r>
      <w:r w:rsidR="00C849F5" w:rsidRPr="00CD74EC">
        <w:rPr>
          <w:rFonts w:ascii="Arial" w:hAnsi="Arial" w:cs="Arial"/>
          <w:sz w:val="22"/>
          <w:szCs w:val="22"/>
        </w:rPr>
        <w:t xml:space="preserve"> – RESPONSABILITE DE L’ENTREPRENEUR</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L’Entrepreneur sera seul responsable des accidents et dommages qui pourraient survenir directement ou indirectement du fait de l’exécution des travaux, notamment par défaut d’entretien des ouvrages exécutés par lui pendant le délai de garantie. Par application des textes généraux sur la responsabilité civile et des autres textes concernant la voirie en cause, l’Entrepreneur sera seul responsable des accidents ayant pour cause les transports de terre ou matériaux divers effectués par lui et susceptibles d’encombrer, de détériorer ou de rendre glissantes les chaussées empruntées par ses véhicules.</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Il est donc tenu de prendre toutes les précautions nécessaires pour éviter les inconvénients signalés et nettoyer les chaussées en tant que de besoin si le passage des véhicules est susceptible d’altérer leur état au détriment de la sécurité des usagers ou de nuire à la conservation des revêtements.</w:t>
      </w:r>
    </w:p>
    <w:p w:rsidR="00C849F5" w:rsidRPr="00C849F5" w:rsidRDefault="00C849F5" w:rsidP="00C849F5">
      <w:pPr>
        <w:tabs>
          <w:tab w:val="left" w:pos="8505"/>
        </w:tabs>
        <w:ind w:left="426" w:firstLine="283"/>
        <w:jc w:val="both"/>
        <w:rPr>
          <w:rFonts w:ascii="Arial" w:hAnsi="Arial" w:cs="Arial"/>
          <w:sz w:val="22"/>
          <w:szCs w:val="22"/>
        </w:rPr>
      </w:pPr>
    </w:p>
    <w:p w:rsidR="00C849F5" w:rsidRPr="00CD74EC" w:rsidRDefault="00CD74EC" w:rsidP="00C849F5">
      <w:pPr>
        <w:tabs>
          <w:tab w:val="left" w:pos="8505"/>
        </w:tabs>
        <w:ind w:left="426"/>
        <w:rPr>
          <w:rFonts w:ascii="Arial" w:hAnsi="Arial" w:cs="Arial"/>
          <w:sz w:val="22"/>
          <w:szCs w:val="22"/>
        </w:rPr>
      </w:pPr>
      <w:r w:rsidRPr="00CD74EC">
        <w:rPr>
          <w:rFonts w:ascii="Arial" w:hAnsi="Arial" w:cs="Arial"/>
          <w:sz w:val="22"/>
          <w:szCs w:val="22"/>
        </w:rPr>
        <w:t>4.4</w:t>
      </w:r>
      <w:r w:rsidR="00C849F5" w:rsidRPr="00CD74EC">
        <w:rPr>
          <w:rFonts w:ascii="Arial" w:hAnsi="Arial" w:cs="Arial"/>
          <w:sz w:val="22"/>
          <w:szCs w:val="22"/>
        </w:rPr>
        <w:t xml:space="preserve"> – CIRCULATION DES ENGINS</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L’Entrepreneur prendra toutes dispositions pour limiter dans la mesure du possible les chutes de matériaux et les dépôts de boue sur les voies publiques empruntées par son matériel.</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Il effectuera en permanence les nettoyages et les ébouages nécessaires, les dépenses correspondantes étant à sa charge.</w:t>
      </w:r>
    </w:p>
    <w:p w:rsidR="00C849F5" w:rsidRPr="00CD74EC" w:rsidRDefault="00C849F5" w:rsidP="00CD74EC">
      <w:pPr>
        <w:tabs>
          <w:tab w:val="left" w:pos="8505"/>
        </w:tabs>
        <w:ind w:left="426"/>
        <w:rPr>
          <w:rFonts w:ascii="Arial" w:hAnsi="Arial" w:cs="Arial"/>
          <w:i/>
          <w:sz w:val="22"/>
          <w:szCs w:val="22"/>
          <w:u w:val="single"/>
        </w:rPr>
      </w:pPr>
    </w:p>
    <w:p w:rsidR="00C849F5" w:rsidRPr="00CD74EC" w:rsidRDefault="00CD74EC" w:rsidP="00CD74EC">
      <w:pPr>
        <w:tabs>
          <w:tab w:val="left" w:pos="8505"/>
        </w:tabs>
        <w:ind w:left="426"/>
        <w:jc w:val="both"/>
        <w:rPr>
          <w:rFonts w:ascii="Arial" w:hAnsi="Arial" w:cs="Arial"/>
          <w:sz w:val="22"/>
          <w:szCs w:val="22"/>
        </w:rPr>
      </w:pPr>
      <w:r>
        <w:rPr>
          <w:rFonts w:ascii="Arial" w:hAnsi="Arial" w:cs="Arial"/>
          <w:sz w:val="22"/>
          <w:szCs w:val="22"/>
        </w:rPr>
        <w:t>4.5</w:t>
      </w:r>
      <w:r w:rsidR="00C849F5" w:rsidRPr="00CD74EC">
        <w:rPr>
          <w:rFonts w:ascii="Arial" w:hAnsi="Arial" w:cs="Arial"/>
          <w:sz w:val="22"/>
          <w:szCs w:val="22"/>
        </w:rPr>
        <w:t xml:space="preserve"> – NETTOYAGE DU CHANTIER</w:t>
      </w:r>
    </w:p>
    <w:p w:rsidR="00C849F5" w:rsidRPr="00C849F5" w:rsidRDefault="00C849F5" w:rsidP="00C849F5">
      <w:pPr>
        <w:ind w:left="426" w:firstLine="284"/>
        <w:jc w:val="both"/>
        <w:rPr>
          <w:rFonts w:ascii="Arial" w:hAnsi="Arial" w:cs="Arial"/>
          <w:sz w:val="22"/>
          <w:szCs w:val="22"/>
        </w:rPr>
      </w:pPr>
    </w:p>
    <w:p w:rsidR="00C849F5" w:rsidRPr="00C849F5" w:rsidRDefault="00C849F5" w:rsidP="00C849F5">
      <w:pPr>
        <w:ind w:left="426" w:firstLine="284"/>
        <w:jc w:val="both"/>
        <w:rPr>
          <w:rFonts w:ascii="Arial" w:hAnsi="Arial" w:cs="Arial"/>
          <w:sz w:val="22"/>
          <w:szCs w:val="22"/>
        </w:rPr>
      </w:pPr>
      <w:r w:rsidRPr="00C849F5">
        <w:rPr>
          <w:rFonts w:ascii="Arial" w:hAnsi="Arial" w:cs="Arial"/>
          <w:sz w:val="22"/>
          <w:szCs w:val="22"/>
        </w:rPr>
        <w:t>L’Entrepreneur devra veiller en permanence à la propreté du chantier et procéder aux nettoyages prescrits  par le Maître d’ouvrage si des matériaux divers étaient répandus accidentellement sur le chemin de Halage ou sur le domaine public maritime.</w:t>
      </w:r>
    </w:p>
    <w:p w:rsidR="00C849F5" w:rsidRPr="00C849F5" w:rsidRDefault="00C849F5" w:rsidP="00C849F5">
      <w:pPr>
        <w:ind w:left="426" w:firstLine="284"/>
        <w:jc w:val="both"/>
        <w:rPr>
          <w:rFonts w:ascii="Arial" w:hAnsi="Arial" w:cs="Arial"/>
          <w:sz w:val="22"/>
          <w:szCs w:val="22"/>
        </w:rPr>
      </w:pPr>
    </w:p>
    <w:p w:rsidR="00C849F5" w:rsidRPr="00CD74EC" w:rsidRDefault="00CD74EC" w:rsidP="00CD74EC">
      <w:pPr>
        <w:tabs>
          <w:tab w:val="left" w:pos="8505"/>
        </w:tabs>
        <w:ind w:left="426"/>
        <w:jc w:val="both"/>
        <w:rPr>
          <w:rFonts w:ascii="Arial" w:hAnsi="Arial" w:cs="Arial"/>
          <w:sz w:val="22"/>
          <w:szCs w:val="22"/>
        </w:rPr>
      </w:pPr>
      <w:r>
        <w:rPr>
          <w:rFonts w:ascii="Arial" w:hAnsi="Arial" w:cs="Arial"/>
          <w:sz w:val="22"/>
          <w:szCs w:val="22"/>
        </w:rPr>
        <w:t>4.6</w:t>
      </w:r>
      <w:r w:rsidR="00C849F5" w:rsidRPr="00CD74EC">
        <w:rPr>
          <w:rFonts w:ascii="Arial" w:hAnsi="Arial" w:cs="Arial"/>
          <w:sz w:val="22"/>
          <w:szCs w:val="22"/>
        </w:rPr>
        <w:t xml:space="preserve"> – CONNAISSANCE DES LIEUX ET DES CONDITIONS DE TRAVAIL</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tabs>
          <w:tab w:val="left" w:pos="8505"/>
        </w:tabs>
        <w:ind w:left="426" w:firstLine="283"/>
        <w:jc w:val="both"/>
        <w:rPr>
          <w:rFonts w:ascii="Arial" w:hAnsi="Arial" w:cs="Arial"/>
          <w:sz w:val="22"/>
          <w:szCs w:val="22"/>
        </w:rPr>
      </w:pPr>
      <w:r w:rsidRPr="00C849F5">
        <w:rPr>
          <w:rFonts w:ascii="Arial" w:hAnsi="Arial" w:cs="Arial"/>
          <w:sz w:val="22"/>
          <w:szCs w:val="22"/>
        </w:rPr>
        <w:t xml:space="preserve">Par le fait même de l’acte d’engagement, l’Entrepreneur reconnaît s’être assuré de la nature de la situation géographique de l’implantation des ouvrages des conditions générales et locales concernant l’exécution du chantier : </w:t>
      </w:r>
    </w:p>
    <w:p w:rsidR="00C849F5" w:rsidRPr="00C849F5" w:rsidRDefault="00C849F5" w:rsidP="00C849F5">
      <w:pPr>
        <w:tabs>
          <w:tab w:val="left" w:pos="8505"/>
        </w:tabs>
        <w:ind w:left="426" w:firstLine="283"/>
        <w:jc w:val="both"/>
        <w:rPr>
          <w:rFonts w:ascii="Arial" w:hAnsi="Arial" w:cs="Arial"/>
          <w:sz w:val="22"/>
          <w:szCs w:val="22"/>
        </w:rPr>
      </w:pP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marée et plan d’eau,</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lastRenderedPageBreak/>
        <w:t>travaux opérés lors des marées de grand coefficient,</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horaires des marées en grand coefficient,</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 xml:space="preserve">conditions d’accès, de circulation, d’installation de chantier et de location de matériel. Il lui est précisé que le chemin de halage et la digue du </w:t>
      </w:r>
      <w:proofErr w:type="spellStart"/>
      <w:r w:rsidRPr="00C849F5">
        <w:rPr>
          <w:rFonts w:ascii="Arial" w:hAnsi="Arial" w:cs="Arial"/>
        </w:rPr>
        <w:t>Cosquer</w:t>
      </w:r>
      <w:proofErr w:type="spellEnd"/>
      <w:r w:rsidRPr="00C849F5">
        <w:rPr>
          <w:rFonts w:ascii="Arial" w:hAnsi="Arial" w:cs="Arial"/>
        </w:rPr>
        <w:t xml:space="preserve"> ne sont pas accessibles par voie terrestre, aux engins de gabarit normal,</w:t>
      </w:r>
    </w:p>
    <w:p w:rsidR="00C849F5" w:rsidRPr="00C849F5" w:rsidRDefault="00C849F5" w:rsidP="00C849F5">
      <w:pPr>
        <w:pStyle w:val="Paragraphedeliste"/>
        <w:numPr>
          <w:ilvl w:val="0"/>
          <w:numId w:val="16"/>
        </w:numPr>
        <w:tabs>
          <w:tab w:val="left" w:pos="8505"/>
        </w:tabs>
        <w:spacing w:after="0"/>
        <w:jc w:val="both"/>
        <w:rPr>
          <w:rFonts w:ascii="Arial" w:hAnsi="Arial" w:cs="Arial"/>
        </w:rPr>
      </w:pPr>
      <w:r w:rsidRPr="00C849F5">
        <w:rPr>
          <w:rFonts w:ascii="Arial" w:hAnsi="Arial" w:cs="Arial"/>
        </w:rPr>
        <w:t>conditions locales d’hébergement et de restauration pour le personnel.</w:t>
      </w:r>
    </w:p>
    <w:p w:rsidR="00C849F5" w:rsidRPr="00C849F5" w:rsidRDefault="00C849F5" w:rsidP="00C849F5">
      <w:pPr>
        <w:ind w:left="426" w:firstLine="284"/>
        <w:jc w:val="both"/>
        <w:rPr>
          <w:rFonts w:ascii="Arial" w:hAnsi="Arial" w:cs="Arial"/>
          <w:sz w:val="22"/>
          <w:szCs w:val="22"/>
        </w:rPr>
      </w:pPr>
    </w:p>
    <w:p w:rsidR="00C849F5" w:rsidRPr="00C849F5" w:rsidRDefault="00C849F5" w:rsidP="00C849F5">
      <w:pPr>
        <w:ind w:left="426" w:firstLine="284"/>
        <w:jc w:val="both"/>
        <w:rPr>
          <w:rFonts w:ascii="Arial" w:hAnsi="Arial" w:cs="Arial"/>
          <w:sz w:val="22"/>
          <w:szCs w:val="22"/>
        </w:rPr>
      </w:pPr>
      <w:r w:rsidRPr="00C849F5">
        <w:rPr>
          <w:rFonts w:ascii="Arial" w:hAnsi="Arial" w:cs="Arial"/>
          <w:sz w:val="22"/>
          <w:szCs w:val="22"/>
        </w:rPr>
        <w:t>Toute carence ou omission de l’Entrepreneur dans l’obtention des renseignements nécessaires à l’exécution complète des travaux ne pourra être invoquée par lui pour éluder les obligations ou les conséquences ne pourront que demeurer à sa charge.</w:t>
      </w:r>
    </w:p>
    <w:p w:rsidR="00325AE5" w:rsidRDefault="00325AE5" w:rsidP="00024753">
      <w:pPr>
        <w:pStyle w:val="Retraitcorpsdetexte"/>
        <w:tabs>
          <w:tab w:val="left" w:pos="2410"/>
          <w:tab w:val="left" w:pos="6237"/>
        </w:tabs>
        <w:ind w:left="0" w:firstLine="0"/>
        <w:rPr>
          <w:rFonts w:ascii="Arial" w:hAnsi="Arial" w:cs="Arial"/>
          <w:sz w:val="22"/>
        </w:rPr>
      </w:pPr>
    </w:p>
    <w:p w:rsidR="00881663" w:rsidRPr="00154EAF" w:rsidRDefault="00881663" w:rsidP="004E39A5">
      <w:pPr>
        <w:pStyle w:val="Retraitcorpsdetexte"/>
        <w:tabs>
          <w:tab w:val="left" w:pos="2410"/>
          <w:tab w:val="left" w:pos="6237"/>
        </w:tabs>
        <w:ind w:left="0" w:firstLine="0"/>
        <w:rPr>
          <w:rFonts w:ascii="Arial" w:hAnsi="Arial" w:cs="Arial"/>
          <w:b/>
          <w:bCs/>
          <w:sz w:val="22"/>
        </w:rPr>
      </w:pPr>
    </w:p>
    <w:p w:rsidR="009019A0" w:rsidRPr="00154EAF" w:rsidRDefault="00CD74EC" w:rsidP="004E39A5">
      <w:pPr>
        <w:pStyle w:val="Retraitcorpsdetexte"/>
        <w:tabs>
          <w:tab w:val="left" w:pos="2410"/>
          <w:tab w:val="left" w:pos="6237"/>
        </w:tabs>
        <w:ind w:left="0" w:firstLine="0"/>
        <w:rPr>
          <w:rFonts w:ascii="Arial" w:hAnsi="Arial" w:cs="Arial"/>
          <w:b/>
          <w:bCs/>
          <w:sz w:val="22"/>
        </w:rPr>
      </w:pPr>
      <w:r>
        <w:rPr>
          <w:rFonts w:ascii="Arial" w:hAnsi="Arial" w:cs="Arial"/>
          <w:b/>
          <w:bCs/>
          <w:sz w:val="22"/>
        </w:rPr>
        <w:t>Article 5</w:t>
      </w:r>
      <w:r w:rsidR="009019A0" w:rsidRPr="00154EAF">
        <w:rPr>
          <w:rFonts w:ascii="Arial" w:hAnsi="Arial" w:cs="Arial"/>
          <w:b/>
          <w:bCs/>
          <w:sz w:val="22"/>
        </w:rPr>
        <w:t xml:space="preserve"> </w:t>
      </w:r>
      <w:r w:rsidR="00F2739E">
        <w:rPr>
          <w:rFonts w:ascii="Arial" w:hAnsi="Arial" w:cs="Arial"/>
          <w:b/>
          <w:bCs/>
          <w:sz w:val="22"/>
        </w:rPr>
        <w:t>–</w:t>
      </w:r>
      <w:r w:rsidR="009019A0" w:rsidRPr="00154EAF">
        <w:rPr>
          <w:rFonts w:ascii="Arial" w:hAnsi="Arial" w:cs="Arial"/>
          <w:b/>
          <w:bCs/>
          <w:sz w:val="22"/>
        </w:rPr>
        <w:t xml:space="preserve"> </w:t>
      </w:r>
      <w:r w:rsidR="00F2739E">
        <w:rPr>
          <w:rFonts w:ascii="Arial" w:hAnsi="Arial" w:cs="Arial"/>
          <w:b/>
          <w:bCs/>
          <w:sz w:val="22"/>
        </w:rPr>
        <w:t>Pièces contractuelles</w:t>
      </w:r>
    </w:p>
    <w:p w:rsidR="00F2739E" w:rsidRPr="00154EAF" w:rsidRDefault="00F2739E" w:rsidP="00F2739E">
      <w:pPr>
        <w:pStyle w:val="Retraitcorpsdetexte"/>
        <w:tabs>
          <w:tab w:val="left" w:pos="2410"/>
          <w:tab w:val="left" w:pos="6237"/>
        </w:tabs>
        <w:ind w:left="0" w:firstLine="0"/>
        <w:rPr>
          <w:rFonts w:ascii="Arial" w:hAnsi="Arial" w:cs="Arial"/>
          <w:sz w:val="22"/>
        </w:rPr>
      </w:pPr>
      <w:r w:rsidRPr="00154EAF">
        <w:rPr>
          <w:rFonts w:ascii="Arial" w:hAnsi="Arial" w:cs="Arial"/>
          <w:sz w:val="22"/>
        </w:rPr>
        <w:t>Les pièces constitutives du marché sont les suivantes par ordre de priorité décroissante :</w:t>
      </w:r>
    </w:p>
    <w:p w:rsidR="00F2739E" w:rsidRPr="00154EAF" w:rsidRDefault="00F2739E" w:rsidP="00F2739E">
      <w:pPr>
        <w:pStyle w:val="Retraitcorpsdetexte"/>
        <w:tabs>
          <w:tab w:val="left" w:pos="2410"/>
          <w:tab w:val="left" w:pos="6237"/>
        </w:tabs>
        <w:ind w:left="0" w:firstLine="0"/>
        <w:rPr>
          <w:rFonts w:ascii="Arial" w:hAnsi="Arial" w:cs="Arial"/>
          <w:sz w:val="22"/>
        </w:rPr>
      </w:pPr>
    </w:p>
    <w:p w:rsidR="00F2739E" w:rsidRPr="00154EAF" w:rsidRDefault="00F2739E" w:rsidP="00F2739E">
      <w:pPr>
        <w:pStyle w:val="Retraitcorpsdetexte"/>
        <w:tabs>
          <w:tab w:val="left" w:pos="2410"/>
          <w:tab w:val="left" w:pos="6237"/>
        </w:tabs>
        <w:ind w:left="0" w:firstLine="0"/>
        <w:rPr>
          <w:rFonts w:ascii="Arial" w:hAnsi="Arial" w:cs="Arial"/>
          <w:sz w:val="22"/>
        </w:rPr>
      </w:pPr>
      <w:r w:rsidRPr="00154EAF">
        <w:rPr>
          <w:rFonts w:ascii="Arial" w:hAnsi="Arial" w:cs="Arial"/>
          <w:sz w:val="22"/>
        </w:rPr>
        <w:t>-le présent document unique valant acte d’engagement et cahier des charges renseigné et signé ;</w:t>
      </w:r>
    </w:p>
    <w:p w:rsidR="00F2739E" w:rsidRPr="00154EAF" w:rsidRDefault="00F2739E" w:rsidP="00F2739E">
      <w:pPr>
        <w:pStyle w:val="Retraitcorpsdetexte"/>
        <w:tabs>
          <w:tab w:val="left" w:pos="2410"/>
          <w:tab w:val="left" w:pos="6237"/>
        </w:tabs>
        <w:ind w:left="0" w:firstLine="0"/>
        <w:rPr>
          <w:rFonts w:ascii="Arial" w:hAnsi="Arial" w:cs="Arial"/>
          <w:sz w:val="22"/>
        </w:rPr>
      </w:pPr>
      <w:r w:rsidRPr="00154EAF">
        <w:rPr>
          <w:rFonts w:ascii="Arial" w:hAnsi="Arial" w:cs="Arial"/>
          <w:sz w:val="22"/>
        </w:rPr>
        <w:t xml:space="preserve">-le cahier des clauses administratives générales applicables aux marchés publics de </w:t>
      </w:r>
      <w:r w:rsidR="00C849F5">
        <w:rPr>
          <w:rFonts w:ascii="Arial" w:hAnsi="Arial" w:cs="Arial"/>
          <w:sz w:val="22"/>
        </w:rPr>
        <w:t>travaux (CCAG</w:t>
      </w:r>
      <w:r w:rsidRPr="00154EAF">
        <w:rPr>
          <w:rFonts w:ascii="Arial" w:hAnsi="Arial" w:cs="Arial"/>
          <w:sz w:val="22"/>
        </w:rPr>
        <w:t>) ;</w:t>
      </w:r>
    </w:p>
    <w:p w:rsidR="00F2739E" w:rsidRPr="00154EAF" w:rsidRDefault="00F2739E" w:rsidP="00F2739E">
      <w:pPr>
        <w:pStyle w:val="Retraitcorpsdetexte"/>
        <w:tabs>
          <w:tab w:val="left" w:pos="2410"/>
          <w:tab w:val="left" w:pos="6237"/>
        </w:tabs>
        <w:ind w:left="0" w:firstLine="0"/>
        <w:rPr>
          <w:rFonts w:ascii="Arial" w:hAnsi="Arial" w:cs="Arial"/>
          <w:sz w:val="22"/>
        </w:rPr>
      </w:pPr>
      <w:r w:rsidRPr="00154EAF">
        <w:rPr>
          <w:rFonts w:ascii="Arial" w:hAnsi="Arial" w:cs="Arial"/>
          <w:sz w:val="22"/>
        </w:rPr>
        <w:t>-l’offre techn</w:t>
      </w:r>
      <w:r w:rsidR="00322D39">
        <w:rPr>
          <w:rFonts w:ascii="Arial" w:hAnsi="Arial" w:cs="Arial"/>
          <w:sz w:val="22"/>
        </w:rPr>
        <w:t>ique le planning de réalisation remis par le titulaire.</w:t>
      </w:r>
    </w:p>
    <w:p w:rsidR="00814969" w:rsidRDefault="00814969">
      <w:pPr>
        <w:rPr>
          <w:rFonts w:ascii="Arial" w:hAnsi="Arial" w:cs="Arial"/>
          <w:b/>
          <w:bCs/>
          <w:sz w:val="22"/>
          <w:szCs w:val="20"/>
        </w:rPr>
      </w:pPr>
    </w:p>
    <w:p w:rsidR="009019A0" w:rsidRPr="00154EAF" w:rsidRDefault="009019A0" w:rsidP="004E39A5">
      <w:pPr>
        <w:pStyle w:val="Retraitcorpsdetexte"/>
        <w:tabs>
          <w:tab w:val="left" w:pos="2410"/>
          <w:tab w:val="left" w:pos="6237"/>
        </w:tabs>
        <w:ind w:left="0" w:firstLine="0"/>
        <w:rPr>
          <w:rFonts w:ascii="Arial" w:hAnsi="Arial" w:cs="Arial"/>
          <w:b/>
          <w:bCs/>
          <w:sz w:val="22"/>
        </w:rPr>
      </w:pPr>
      <w:r w:rsidRPr="00154EAF">
        <w:rPr>
          <w:rFonts w:ascii="Arial" w:hAnsi="Arial" w:cs="Arial"/>
          <w:b/>
          <w:bCs/>
          <w:sz w:val="22"/>
        </w:rPr>
        <w:t xml:space="preserve">Article </w:t>
      </w:r>
      <w:r w:rsidR="00CD74EC">
        <w:rPr>
          <w:rFonts w:ascii="Arial" w:hAnsi="Arial" w:cs="Arial"/>
          <w:b/>
          <w:bCs/>
          <w:sz w:val="22"/>
        </w:rPr>
        <w:t>6</w:t>
      </w:r>
      <w:r w:rsidRPr="00154EAF">
        <w:rPr>
          <w:rFonts w:ascii="Arial" w:hAnsi="Arial" w:cs="Arial"/>
          <w:b/>
          <w:bCs/>
          <w:sz w:val="22"/>
        </w:rPr>
        <w:t xml:space="preserve"> - Modalités de rémunération</w:t>
      </w:r>
    </w:p>
    <w:p w:rsidR="009019A0" w:rsidRDefault="009019A0" w:rsidP="004E39A5">
      <w:pPr>
        <w:pStyle w:val="Retraitcorpsdetexte"/>
        <w:tabs>
          <w:tab w:val="left" w:pos="2410"/>
          <w:tab w:val="left" w:pos="6237"/>
        </w:tabs>
        <w:spacing w:before="80"/>
        <w:ind w:left="0" w:firstLine="0"/>
        <w:rPr>
          <w:rFonts w:ascii="Arial" w:hAnsi="Arial" w:cs="Arial"/>
          <w:sz w:val="22"/>
        </w:rPr>
      </w:pPr>
      <w:r w:rsidRPr="00154EAF">
        <w:rPr>
          <w:rFonts w:ascii="Arial" w:hAnsi="Arial" w:cs="Arial"/>
          <w:sz w:val="22"/>
        </w:rPr>
        <w:t>Le</w:t>
      </w:r>
      <w:r w:rsidR="00C849F5">
        <w:rPr>
          <w:rFonts w:ascii="Arial" w:hAnsi="Arial" w:cs="Arial"/>
          <w:sz w:val="22"/>
        </w:rPr>
        <w:t>s</w:t>
      </w:r>
      <w:r w:rsidRPr="00154EAF">
        <w:rPr>
          <w:rFonts w:ascii="Arial" w:hAnsi="Arial" w:cs="Arial"/>
          <w:sz w:val="22"/>
        </w:rPr>
        <w:t xml:space="preserve"> </w:t>
      </w:r>
      <w:r w:rsidR="00CF294E">
        <w:rPr>
          <w:rFonts w:ascii="Arial" w:hAnsi="Arial" w:cs="Arial"/>
          <w:sz w:val="22"/>
        </w:rPr>
        <w:t xml:space="preserve">prix </w:t>
      </w:r>
      <w:r w:rsidR="00C849F5">
        <w:rPr>
          <w:rFonts w:ascii="Arial" w:hAnsi="Arial" w:cs="Arial"/>
          <w:sz w:val="22"/>
        </w:rPr>
        <w:t>unitaires</w:t>
      </w:r>
      <w:r w:rsidR="00CF294E">
        <w:rPr>
          <w:rFonts w:ascii="Arial" w:hAnsi="Arial" w:cs="Arial"/>
          <w:sz w:val="22"/>
        </w:rPr>
        <w:t xml:space="preserve"> pour l’exécution de l’intégralité de la prestation</w:t>
      </w:r>
      <w:r w:rsidRPr="00154EAF">
        <w:rPr>
          <w:rFonts w:ascii="Arial" w:hAnsi="Arial" w:cs="Arial"/>
          <w:sz w:val="22"/>
        </w:rPr>
        <w:t xml:space="preserve"> </w:t>
      </w:r>
      <w:r w:rsidR="00C849F5">
        <w:rPr>
          <w:rFonts w:ascii="Arial" w:hAnsi="Arial" w:cs="Arial"/>
          <w:sz w:val="22"/>
        </w:rPr>
        <w:t>sont définis ci-après</w:t>
      </w:r>
      <w:r w:rsidRPr="00154EAF">
        <w:rPr>
          <w:rFonts w:ascii="Arial" w:hAnsi="Arial" w:cs="Arial"/>
          <w:sz w:val="22"/>
        </w:rPr>
        <w:t xml:space="preserve"> :</w:t>
      </w:r>
    </w:p>
    <w:p w:rsidR="00814969" w:rsidRDefault="00814969" w:rsidP="004E39A5">
      <w:pPr>
        <w:pStyle w:val="Retraitcorpsdetexte"/>
        <w:tabs>
          <w:tab w:val="left" w:pos="2410"/>
          <w:tab w:val="left" w:pos="6237"/>
        </w:tabs>
        <w:spacing w:before="80"/>
        <w:ind w:left="0" w:firstLine="0"/>
        <w:rPr>
          <w:rFonts w:ascii="Arial" w:hAnsi="Arial" w:cs="Arial"/>
          <w:sz w:val="22"/>
        </w:rPr>
      </w:pPr>
    </w:p>
    <w:tbl>
      <w:tblPr>
        <w:tblW w:w="5000" w:type="pct"/>
        <w:tblBorders>
          <w:left w:val="single" w:sz="6" w:space="0" w:color="000000"/>
          <w:right w:val="single" w:sz="6" w:space="0" w:color="000000"/>
          <w:insideV w:val="single" w:sz="6" w:space="0" w:color="000000"/>
        </w:tblBorders>
        <w:tblCellMar>
          <w:left w:w="70" w:type="dxa"/>
          <w:right w:w="70" w:type="dxa"/>
        </w:tblCellMar>
        <w:tblLook w:val="00A0"/>
      </w:tblPr>
      <w:tblGrid>
        <w:gridCol w:w="910"/>
        <w:gridCol w:w="7295"/>
        <w:gridCol w:w="1008"/>
      </w:tblGrid>
      <w:tr w:rsidR="00C849F5" w:rsidRPr="00C849F5" w:rsidTr="00814969">
        <w:trPr>
          <w:cantSplit/>
          <w:tblHeader/>
        </w:trPr>
        <w:tc>
          <w:tcPr>
            <w:tcW w:w="494" w:type="pct"/>
            <w:tcBorders>
              <w:top w:val="single" w:sz="6" w:space="0" w:color="auto"/>
              <w:left w:val="single" w:sz="6" w:space="0" w:color="auto"/>
              <w:bottom w:val="single" w:sz="6" w:space="0" w:color="auto"/>
              <w:right w:val="single" w:sz="6" w:space="0" w:color="auto"/>
            </w:tcBorders>
            <w:shd w:val="pct10" w:color="auto" w:fill="auto"/>
          </w:tcPr>
          <w:p w:rsidR="00C849F5" w:rsidRPr="00C849F5" w:rsidRDefault="00C849F5" w:rsidP="00C849F5">
            <w:pPr>
              <w:jc w:val="center"/>
              <w:rPr>
                <w:rFonts w:ascii="Arial" w:hAnsi="Arial" w:cs="Arial"/>
                <w:b/>
                <w:sz w:val="22"/>
                <w:szCs w:val="22"/>
              </w:rPr>
            </w:pPr>
            <w:r w:rsidRPr="00C849F5">
              <w:rPr>
                <w:rFonts w:ascii="Arial" w:hAnsi="Arial" w:cs="Arial"/>
                <w:b/>
                <w:sz w:val="22"/>
                <w:szCs w:val="22"/>
              </w:rPr>
              <w:t xml:space="preserve">N° des prix </w:t>
            </w:r>
          </w:p>
        </w:tc>
        <w:tc>
          <w:tcPr>
            <w:tcW w:w="3959" w:type="pct"/>
            <w:tcBorders>
              <w:top w:val="single" w:sz="6" w:space="0" w:color="auto"/>
              <w:left w:val="single" w:sz="6" w:space="0" w:color="auto"/>
              <w:bottom w:val="single" w:sz="6" w:space="0" w:color="auto"/>
              <w:right w:val="single" w:sz="6" w:space="0" w:color="auto"/>
            </w:tcBorders>
            <w:shd w:val="pct10" w:color="auto" w:fill="auto"/>
          </w:tcPr>
          <w:p w:rsidR="00C849F5" w:rsidRPr="00C849F5" w:rsidRDefault="00C849F5" w:rsidP="00C849F5">
            <w:pPr>
              <w:jc w:val="center"/>
              <w:rPr>
                <w:rFonts w:ascii="Arial" w:hAnsi="Arial" w:cs="Arial"/>
                <w:b/>
                <w:sz w:val="22"/>
                <w:szCs w:val="22"/>
              </w:rPr>
            </w:pPr>
            <w:r w:rsidRPr="00C849F5">
              <w:rPr>
                <w:rFonts w:ascii="Arial" w:hAnsi="Arial" w:cs="Arial"/>
                <w:b/>
                <w:sz w:val="22"/>
                <w:szCs w:val="22"/>
              </w:rPr>
              <w:t>Définition des prix et prix hors taxes en Euros exprimés en toutes lettres</w:t>
            </w:r>
          </w:p>
        </w:tc>
        <w:tc>
          <w:tcPr>
            <w:tcW w:w="547" w:type="pct"/>
            <w:tcBorders>
              <w:top w:val="single" w:sz="6" w:space="0" w:color="auto"/>
              <w:left w:val="single" w:sz="6" w:space="0" w:color="auto"/>
              <w:bottom w:val="single" w:sz="6" w:space="0" w:color="auto"/>
              <w:right w:val="single" w:sz="6" w:space="0" w:color="auto"/>
            </w:tcBorders>
            <w:shd w:val="pct10" w:color="auto" w:fill="auto"/>
          </w:tcPr>
          <w:p w:rsidR="00C849F5" w:rsidRPr="00C849F5" w:rsidRDefault="00C849F5" w:rsidP="00C849F5">
            <w:pPr>
              <w:jc w:val="center"/>
              <w:rPr>
                <w:rFonts w:ascii="Arial" w:hAnsi="Arial" w:cs="Arial"/>
                <w:b/>
                <w:sz w:val="22"/>
                <w:szCs w:val="22"/>
              </w:rPr>
            </w:pPr>
            <w:r w:rsidRPr="00C849F5">
              <w:rPr>
                <w:rFonts w:ascii="Arial" w:hAnsi="Arial" w:cs="Arial"/>
                <w:b/>
                <w:sz w:val="22"/>
                <w:szCs w:val="22"/>
              </w:rPr>
              <w:t>Prix HT en chiffres</w:t>
            </w:r>
          </w:p>
        </w:tc>
      </w:tr>
      <w:tr w:rsidR="00C849F5" w:rsidRPr="00C849F5" w:rsidTr="00814969">
        <w:trPr>
          <w:cantSplit/>
        </w:trPr>
        <w:tc>
          <w:tcPr>
            <w:tcW w:w="494" w:type="pct"/>
            <w:tcBorders>
              <w:top w:val="single" w:sz="6" w:space="0" w:color="auto"/>
              <w:bottom w:val="single" w:sz="6" w:space="0" w:color="auto"/>
            </w:tcBorders>
            <w:shd w:val="clear" w:color="auto" w:fill="auto"/>
          </w:tcPr>
          <w:p w:rsidR="00C849F5" w:rsidRPr="00C849F5" w:rsidRDefault="00C849F5" w:rsidP="00C849F5">
            <w:pPr>
              <w:jc w:val="center"/>
              <w:rPr>
                <w:rFonts w:ascii="Arial" w:hAnsi="Arial" w:cs="Arial"/>
                <w:b/>
                <w:sz w:val="22"/>
                <w:szCs w:val="22"/>
              </w:rPr>
            </w:pPr>
            <w:r w:rsidRPr="00C849F5">
              <w:rPr>
                <w:rFonts w:ascii="Arial" w:hAnsi="Arial" w:cs="Arial"/>
                <w:b/>
                <w:sz w:val="22"/>
                <w:szCs w:val="22"/>
              </w:rPr>
              <w:t>1</w:t>
            </w:r>
          </w:p>
          <w:p w:rsidR="00C849F5" w:rsidRPr="00C849F5" w:rsidRDefault="00C849F5" w:rsidP="00C849F5">
            <w:pPr>
              <w:jc w:val="center"/>
              <w:rPr>
                <w:rFonts w:ascii="Arial" w:hAnsi="Arial" w:cs="Arial"/>
                <w:b/>
                <w:sz w:val="22"/>
                <w:szCs w:val="22"/>
              </w:rPr>
            </w:pPr>
          </w:p>
        </w:tc>
        <w:tc>
          <w:tcPr>
            <w:tcW w:w="3959" w:type="pct"/>
            <w:tcBorders>
              <w:top w:val="single" w:sz="6" w:space="0" w:color="auto"/>
              <w:bottom w:val="single" w:sz="6" w:space="0" w:color="auto"/>
            </w:tcBorders>
            <w:shd w:val="clear" w:color="auto" w:fill="auto"/>
          </w:tcPr>
          <w:p w:rsidR="00C849F5" w:rsidRPr="00C849F5" w:rsidRDefault="00C849F5" w:rsidP="00C849F5">
            <w:pPr>
              <w:rPr>
                <w:rFonts w:ascii="Arial" w:hAnsi="Arial" w:cs="Arial"/>
                <w:b/>
                <w:sz w:val="22"/>
                <w:szCs w:val="22"/>
              </w:rPr>
            </w:pPr>
            <w:r w:rsidRPr="00C849F5">
              <w:rPr>
                <w:rFonts w:ascii="Arial" w:hAnsi="Arial" w:cs="Arial"/>
                <w:b/>
                <w:sz w:val="22"/>
                <w:szCs w:val="22"/>
              </w:rPr>
              <w:t>CHARGEMENT et TRANSPORT</w:t>
            </w:r>
            <w:r w:rsidRPr="00C849F5">
              <w:rPr>
                <w:rFonts w:ascii="Arial" w:hAnsi="Arial" w:cs="Arial"/>
                <w:b/>
                <w:bCs/>
                <w:sz w:val="22"/>
                <w:szCs w:val="22"/>
                <w:lang w:eastAsia="it-IT"/>
              </w:rPr>
              <w:t xml:space="preserve"> SUR LA BASE DE 4 000 M3</w:t>
            </w:r>
          </w:p>
          <w:p w:rsidR="00C849F5" w:rsidRPr="00C849F5" w:rsidRDefault="00C849F5" w:rsidP="00C849F5">
            <w:pPr>
              <w:jc w:val="both"/>
              <w:rPr>
                <w:rFonts w:ascii="Arial" w:hAnsi="Arial" w:cs="Arial"/>
                <w:spacing w:val="-2"/>
                <w:sz w:val="22"/>
                <w:szCs w:val="22"/>
                <w:lang w:eastAsia="it-IT"/>
              </w:rPr>
            </w:pPr>
          </w:p>
          <w:p w:rsidR="00C849F5" w:rsidRPr="00C849F5" w:rsidRDefault="00C849F5" w:rsidP="00C849F5">
            <w:pPr>
              <w:jc w:val="both"/>
              <w:rPr>
                <w:rFonts w:ascii="Arial" w:hAnsi="Arial" w:cs="Arial"/>
                <w:sz w:val="22"/>
                <w:szCs w:val="22"/>
              </w:rPr>
            </w:pPr>
            <w:r w:rsidRPr="00C849F5">
              <w:rPr>
                <w:rFonts w:ascii="Arial" w:hAnsi="Arial" w:cs="Arial"/>
                <w:sz w:val="22"/>
                <w:szCs w:val="22"/>
              </w:rPr>
              <w:t xml:space="preserve">Ce prix rémunère au mètre cube de sable mise en place. Il comprend : </w:t>
            </w:r>
          </w:p>
          <w:p w:rsidR="00C849F5" w:rsidRPr="00C849F5" w:rsidRDefault="00C849F5" w:rsidP="00C849F5">
            <w:pPr>
              <w:numPr>
                <w:ilvl w:val="0"/>
                <w:numId w:val="18"/>
              </w:numPr>
              <w:ind w:left="851"/>
              <w:jc w:val="both"/>
              <w:rPr>
                <w:rFonts w:ascii="Arial" w:hAnsi="Arial" w:cs="Arial"/>
                <w:sz w:val="22"/>
                <w:szCs w:val="22"/>
              </w:rPr>
            </w:pPr>
            <w:r w:rsidRPr="00C849F5">
              <w:rPr>
                <w:rFonts w:ascii="Arial" w:hAnsi="Arial" w:cs="Arial"/>
                <w:sz w:val="22"/>
                <w:szCs w:val="22"/>
              </w:rPr>
              <w:t xml:space="preserve">le chargement du sable sur l'estran, en un lieu préalablement défini par le maître d'ouvrage par passe n'excédant pas </w:t>
            </w:r>
            <w:smartTag w:uri="urn:schemas-microsoft-com:office:smarttags" w:element="metricconverter">
              <w:smartTagPr>
                <w:attr w:name="ProductID" w:val="0,50 m"/>
              </w:smartTagPr>
              <w:r w:rsidRPr="00C849F5">
                <w:rPr>
                  <w:rFonts w:ascii="Arial" w:hAnsi="Arial" w:cs="Arial"/>
                  <w:sz w:val="22"/>
                  <w:szCs w:val="22"/>
                </w:rPr>
                <w:t>0,50 m</w:t>
              </w:r>
            </w:smartTag>
            <w:r w:rsidRPr="00C849F5">
              <w:rPr>
                <w:rFonts w:ascii="Arial" w:hAnsi="Arial" w:cs="Arial"/>
                <w:sz w:val="22"/>
                <w:szCs w:val="22"/>
              </w:rPr>
              <w:t xml:space="preserve"> par marée ; </w:t>
            </w:r>
          </w:p>
          <w:p w:rsidR="00C849F5" w:rsidRPr="00C849F5" w:rsidRDefault="00C849F5" w:rsidP="00C849F5">
            <w:pPr>
              <w:numPr>
                <w:ilvl w:val="0"/>
                <w:numId w:val="18"/>
              </w:numPr>
              <w:ind w:left="851"/>
              <w:jc w:val="both"/>
              <w:rPr>
                <w:rFonts w:ascii="Arial" w:hAnsi="Arial" w:cs="Arial"/>
                <w:sz w:val="22"/>
                <w:szCs w:val="22"/>
              </w:rPr>
            </w:pPr>
            <w:r w:rsidRPr="00C849F5">
              <w:rPr>
                <w:rFonts w:ascii="Arial" w:hAnsi="Arial" w:cs="Arial"/>
                <w:sz w:val="22"/>
                <w:szCs w:val="22"/>
              </w:rPr>
              <w:t xml:space="preserve">le transport sur une longueur d'environ 500m </w:t>
            </w:r>
          </w:p>
          <w:p w:rsidR="00C849F5" w:rsidRPr="00C849F5" w:rsidRDefault="00C849F5" w:rsidP="00C849F5">
            <w:pPr>
              <w:numPr>
                <w:ilvl w:val="0"/>
                <w:numId w:val="18"/>
              </w:numPr>
              <w:ind w:left="851"/>
              <w:jc w:val="both"/>
              <w:rPr>
                <w:rFonts w:ascii="Arial" w:hAnsi="Arial" w:cs="Arial"/>
                <w:sz w:val="22"/>
                <w:szCs w:val="22"/>
              </w:rPr>
            </w:pPr>
            <w:r w:rsidRPr="00C849F5">
              <w:rPr>
                <w:rFonts w:ascii="Arial" w:hAnsi="Arial" w:cs="Arial"/>
                <w:sz w:val="22"/>
                <w:szCs w:val="22"/>
              </w:rPr>
              <w:t>le dépôt en pied de dune en un lieu préalablement défini par le maître d'ouvrage.</w:t>
            </w:r>
          </w:p>
          <w:p w:rsidR="00C849F5" w:rsidRPr="00C849F5" w:rsidRDefault="00C849F5" w:rsidP="00C849F5">
            <w:pPr>
              <w:jc w:val="both"/>
              <w:rPr>
                <w:rFonts w:ascii="Arial" w:hAnsi="Arial" w:cs="Arial"/>
                <w:sz w:val="22"/>
                <w:szCs w:val="22"/>
              </w:rPr>
            </w:pPr>
          </w:p>
          <w:p w:rsidR="00C849F5" w:rsidRPr="00C849F5" w:rsidRDefault="00C849F5" w:rsidP="00C849F5">
            <w:pPr>
              <w:rPr>
                <w:rFonts w:ascii="Arial" w:hAnsi="Arial" w:cs="Arial"/>
                <w:b/>
                <w:sz w:val="22"/>
                <w:szCs w:val="22"/>
              </w:rPr>
            </w:pPr>
            <w:r w:rsidRPr="00C849F5">
              <w:rPr>
                <w:rFonts w:ascii="Arial" w:hAnsi="Arial" w:cs="Arial"/>
                <w:b/>
                <w:sz w:val="22"/>
                <w:szCs w:val="22"/>
              </w:rPr>
              <w:t>LE METRE CUBE :</w:t>
            </w:r>
          </w:p>
          <w:p w:rsidR="00C849F5" w:rsidRPr="00C849F5" w:rsidRDefault="00C849F5" w:rsidP="00C849F5">
            <w:pPr>
              <w:rPr>
                <w:rFonts w:ascii="Arial" w:hAnsi="Arial" w:cs="Arial"/>
                <w:sz w:val="22"/>
                <w:szCs w:val="22"/>
              </w:rPr>
            </w:pPr>
          </w:p>
          <w:p w:rsidR="00C849F5" w:rsidRPr="00C849F5" w:rsidRDefault="00C849F5" w:rsidP="00C849F5">
            <w:pPr>
              <w:jc w:val="both"/>
              <w:rPr>
                <w:rFonts w:ascii="Arial" w:hAnsi="Arial" w:cs="Arial"/>
                <w:sz w:val="22"/>
                <w:szCs w:val="22"/>
              </w:rPr>
            </w:pPr>
          </w:p>
        </w:tc>
        <w:tc>
          <w:tcPr>
            <w:tcW w:w="547" w:type="pct"/>
            <w:tcBorders>
              <w:top w:val="single" w:sz="6" w:space="0" w:color="auto"/>
              <w:bottom w:val="single" w:sz="6" w:space="0" w:color="auto"/>
            </w:tcBorders>
            <w:shd w:val="clear" w:color="auto" w:fill="auto"/>
          </w:tcPr>
          <w:p w:rsidR="00C849F5" w:rsidRPr="00C849F5" w:rsidRDefault="00C849F5" w:rsidP="00C849F5">
            <w:pPr>
              <w:jc w:val="right"/>
              <w:rPr>
                <w:rFonts w:ascii="Arial" w:hAnsi="Arial" w:cs="Arial"/>
                <w:sz w:val="22"/>
                <w:szCs w:val="22"/>
              </w:rPr>
            </w:pPr>
          </w:p>
        </w:tc>
      </w:tr>
      <w:tr w:rsidR="00C849F5" w:rsidRPr="00C849F5" w:rsidTr="00814969">
        <w:trPr>
          <w:cantSplit/>
        </w:trPr>
        <w:tc>
          <w:tcPr>
            <w:tcW w:w="494" w:type="pct"/>
            <w:tcBorders>
              <w:top w:val="single" w:sz="6" w:space="0" w:color="auto"/>
              <w:bottom w:val="single" w:sz="6" w:space="0" w:color="auto"/>
            </w:tcBorders>
            <w:shd w:val="clear" w:color="auto" w:fill="auto"/>
          </w:tcPr>
          <w:p w:rsidR="00C849F5" w:rsidRPr="00C849F5" w:rsidRDefault="00C849F5" w:rsidP="00C849F5">
            <w:pPr>
              <w:jc w:val="center"/>
              <w:rPr>
                <w:rFonts w:ascii="Arial" w:hAnsi="Arial" w:cs="Arial"/>
                <w:b/>
                <w:sz w:val="22"/>
                <w:szCs w:val="22"/>
              </w:rPr>
            </w:pPr>
            <w:r w:rsidRPr="00C849F5">
              <w:rPr>
                <w:rFonts w:ascii="Arial" w:hAnsi="Arial" w:cs="Arial"/>
                <w:b/>
                <w:sz w:val="22"/>
                <w:szCs w:val="22"/>
              </w:rPr>
              <w:t>2</w:t>
            </w:r>
          </w:p>
          <w:p w:rsidR="00C849F5" w:rsidRPr="00C849F5" w:rsidRDefault="00C849F5" w:rsidP="00C849F5">
            <w:pPr>
              <w:jc w:val="center"/>
              <w:rPr>
                <w:rFonts w:ascii="Arial" w:hAnsi="Arial" w:cs="Arial"/>
                <w:b/>
                <w:sz w:val="22"/>
                <w:szCs w:val="22"/>
              </w:rPr>
            </w:pPr>
          </w:p>
        </w:tc>
        <w:tc>
          <w:tcPr>
            <w:tcW w:w="3959" w:type="pct"/>
            <w:tcBorders>
              <w:top w:val="single" w:sz="6" w:space="0" w:color="auto"/>
              <w:bottom w:val="single" w:sz="6" w:space="0" w:color="auto"/>
            </w:tcBorders>
            <w:shd w:val="clear" w:color="auto" w:fill="auto"/>
          </w:tcPr>
          <w:p w:rsidR="00C849F5" w:rsidRPr="00C849F5" w:rsidRDefault="00C849F5" w:rsidP="00C849F5">
            <w:pPr>
              <w:rPr>
                <w:rFonts w:ascii="Arial" w:hAnsi="Arial" w:cs="Arial"/>
                <w:b/>
                <w:sz w:val="22"/>
                <w:szCs w:val="22"/>
              </w:rPr>
            </w:pPr>
            <w:r w:rsidRPr="00C849F5">
              <w:rPr>
                <w:rFonts w:ascii="Arial" w:hAnsi="Arial" w:cs="Arial"/>
                <w:b/>
                <w:sz w:val="22"/>
                <w:szCs w:val="22"/>
              </w:rPr>
              <w:t>RECHARGEMENT SUR LA BASE DE 4 000 M3</w:t>
            </w:r>
          </w:p>
          <w:p w:rsidR="00C849F5" w:rsidRPr="00C849F5" w:rsidRDefault="00C849F5" w:rsidP="00C849F5">
            <w:pPr>
              <w:rPr>
                <w:rFonts w:ascii="Arial" w:hAnsi="Arial" w:cs="Arial"/>
                <w:sz w:val="22"/>
                <w:szCs w:val="22"/>
              </w:rPr>
            </w:pPr>
          </w:p>
          <w:p w:rsidR="00C849F5" w:rsidRPr="00C849F5" w:rsidRDefault="00C849F5" w:rsidP="00C849F5">
            <w:pPr>
              <w:jc w:val="both"/>
              <w:rPr>
                <w:rFonts w:ascii="Arial" w:hAnsi="Arial" w:cs="Arial"/>
                <w:sz w:val="22"/>
                <w:szCs w:val="22"/>
              </w:rPr>
            </w:pPr>
            <w:r w:rsidRPr="00C849F5">
              <w:rPr>
                <w:rFonts w:ascii="Arial" w:hAnsi="Arial" w:cs="Arial"/>
                <w:sz w:val="22"/>
                <w:szCs w:val="22"/>
              </w:rPr>
              <w:t xml:space="preserve">Ce prix rémunère le relèvement du sable contre la </w:t>
            </w:r>
            <w:r w:rsidR="00DC17D6" w:rsidRPr="00C849F5">
              <w:rPr>
                <w:rFonts w:ascii="Arial" w:hAnsi="Arial" w:cs="Arial"/>
                <w:sz w:val="22"/>
                <w:szCs w:val="22"/>
              </w:rPr>
              <w:t>microfalaise</w:t>
            </w:r>
            <w:r w:rsidRPr="00C849F5">
              <w:rPr>
                <w:rFonts w:ascii="Arial" w:hAnsi="Arial" w:cs="Arial"/>
                <w:sz w:val="22"/>
                <w:szCs w:val="22"/>
              </w:rPr>
              <w:t xml:space="preserve"> existante de façon à atteindre son niveau supérieur ; le réglage du sable suivant le profil défini au CCTP et le compactage sommaire du sable à l'aide du godet de la pelle ou du chargeur</w:t>
            </w:r>
          </w:p>
          <w:p w:rsidR="00C849F5" w:rsidRPr="00C849F5" w:rsidRDefault="00C849F5" w:rsidP="00C849F5">
            <w:pPr>
              <w:jc w:val="both"/>
              <w:rPr>
                <w:rFonts w:ascii="Arial" w:hAnsi="Arial" w:cs="Arial"/>
                <w:sz w:val="22"/>
                <w:szCs w:val="22"/>
              </w:rPr>
            </w:pPr>
          </w:p>
          <w:p w:rsidR="00C849F5" w:rsidRPr="00C849F5" w:rsidRDefault="00C849F5" w:rsidP="00C849F5">
            <w:pPr>
              <w:rPr>
                <w:rFonts w:ascii="Arial" w:hAnsi="Arial" w:cs="Arial"/>
                <w:b/>
                <w:sz w:val="22"/>
                <w:szCs w:val="22"/>
              </w:rPr>
            </w:pPr>
            <w:r w:rsidRPr="00C849F5">
              <w:rPr>
                <w:rFonts w:ascii="Arial" w:hAnsi="Arial" w:cs="Arial"/>
                <w:b/>
                <w:sz w:val="22"/>
                <w:szCs w:val="22"/>
              </w:rPr>
              <w:t>LE METRE CUBE :</w:t>
            </w:r>
          </w:p>
          <w:p w:rsidR="00C849F5" w:rsidRPr="00C849F5" w:rsidRDefault="00C849F5" w:rsidP="00C849F5">
            <w:pPr>
              <w:rPr>
                <w:rFonts w:ascii="Arial" w:hAnsi="Arial" w:cs="Arial"/>
                <w:sz w:val="22"/>
                <w:szCs w:val="22"/>
              </w:rPr>
            </w:pPr>
          </w:p>
          <w:p w:rsidR="00C849F5" w:rsidRPr="00C849F5" w:rsidRDefault="00C849F5" w:rsidP="00C849F5">
            <w:pPr>
              <w:rPr>
                <w:rFonts w:ascii="Arial" w:hAnsi="Arial" w:cs="Arial"/>
                <w:sz w:val="22"/>
                <w:szCs w:val="22"/>
              </w:rPr>
            </w:pPr>
          </w:p>
        </w:tc>
        <w:tc>
          <w:tcPr>
            <w:tcW w:w="547" w:type="pct"/>
            <w:tcBorders>
              <w:top w:val="single" w:sz="6" w:space="0" w:color="auto"/>
              <w:bottom w:val="single" w:sz="6" w:space="0" w:color="auto"/>
            </w:tcBorders>
            <w:shd w:val="clear" w:color="auto" w:fill="auto"/>
          </w:tcPr>
          <w:p w:rsidR="00C849F5" w:rsidRPr="00C849F5" w:rsidRDefault="00C849F5" w:rsidP="00C849F5">
            <w:pPr>
              <w:jc w:val="right"/>
              <w:rPr>
                <w:rFonts w:ascii="Arial" w:hAnsi="Arial" w:cs="Arial"/>
                <w:sz w:val="22"/>
                <w:szCs w:val="22"/>
              </w:rPr>
            </w:pPr>
          </w:p>
        </w:tc>
      </w:tr>
    </w:tbl>
    <w:p w:rsidR="00B90E26" w:rsidRDefault="00B90E26" w:rsidP="004E39A5">
      <w:pPr>
        <w:pStyle w:val="Retraitcorpsdetexte"/>
        <w:tabs>
          <w:tab w:val="left" w:pos="2410"/>
          <w:tab w:val="left" w:pos="6237"/>
        </w:tabs>
        <w:ind w:left="0" w:firstLine="0"/>
        <w:rPr>
          <w:rFonts w:ascii="Arial" w:hAnsi="Arial" w:cs="Arial"/>
        </w:rPr>
      </w:pPr>
    </w:p>
    <w:p w:rsidR="00990AAE" w:rsidRDefault="00C30725" w:rsidP="004E39A5">
      <w:pPr>
        <w:pStyle w:val="Retraitcorpsdetexte"/>
        <w:tabs>
          <w:tab w:val="left" w:pos="2410"/>
          <w:tab w:val="left" w:pos="6237"/>
        </w:tabs>
        <w:ind w:left="0" w:firstLine="0"/>
        <w:rPr>
          <w:rFonts w:ascii="Arial" w:hAnsi="Arial" w:cs="Arial"/>
          <w:sz w:val="22"/>
          <w:szCs w:val="22"/>
        </w:rPr>
      </w:pPr>
      <w:r w:rsidRPr="00D646CE">
        <w:rPr>
          <w:rFonts w:ascii="Arial" w:hAnsi="Arial" w:cs="Arial"/>
          <w:sz w:val="22"/>
          <w:szCs w:val="22"/>
        </w:rPr>
        <w:t>Les plans t</w:t>
      </w:r>
      <w:r w:rsidR="00990AAE" w:rsidRPr="00D646CE">
        <w:rPr>
          <w:rFonts w:ascii="Arial" w:hAnsi="Arial" w:cs="Arial"/>
          <w:sz w:val="22"/>
          <w:szCs w:val="22"/>
        </w:rPr>
        <w:t>opogra</w:t>
      </w:r>
      <w:r w:rsidRPr="00D646CE">
        <w:rPr>
          <w:rFonts w:ascii="Arial" w:hAnsi="Arial" w:cs="Arial"/>
          <w:sz w:val="22"/>
          <w:szCs w:val="22"/>
        </w:rPr>
        <w:t>phiques mentionnés à l’article 2 ci-dessus sont remis au terme des travaux et ne font pas l’objet d’une facturation supplémentaire.</w:t>
      </w:r>
    </w:p>
    <w:p w:rsidR="00D646CE" w:rsidRPr="00D646CE" w:rsidRDefault="00D646CE" w:rsidP="004E39A5">
      <w:pPr>
        <w:pStyle w:val="Retraitcorpsdetexte"/>
        <w:tabs>
          <w:tab w:val="left" w:pos="2410"/>
          <w:tab w:val="left" w:pos="6237"/>
        </w:tabs>
        <w:ind w:left="0" w:firstLine="0"/>
        <w:rPr>
          <w:rFonts w:ascii="Arial" w:hAnsi="Arial" w:cs="Arial"/>
          <w:sz w:val="22"/>
          <w:szCs w:val="22"/>
        </w:rPr>
      </w:pPr>
    </w:p>
    <w:p w:rsidR="009019A0" w:rsidRPr="00D646CE" w:rsidRDefault="00D646CE" w:rsidP="004E39A5">
      <w:pPr>
        <w:pStyle w:val="Retraitcorpsdetexte"/>
        <w:tabs>
          <w:tab w:val="right" w:pos="4536"/>
          <w:tab w:val="left" w:pos="6237"/>
        </w:tabs>
        <w:ind w:left="0" w:firstLine="0"/>
        <w:rPr>
          <w:rFonts w:ascii="Arial" w:hAnsi="Arial" w:cs="Arial"/>
          <w:sz w:val="22"/>
          <w:szCs w:val="22"/>
        </w:rPr>
      </w:pPr>
      <w:r>
        <w:rPr>
          <w:rFonts w:ascii="Arial" w:hAnsi="Arial" w:cs="Arial"/>
          <w:sz w:val="22"/>
          <w:szCs w:val="22"/>
        </w:rPr>
        <w:lastRenderedPageBreak/>
        <w:t>La</w:t>
      </w:r>
      <w:r w:rsidR="009019A0" w:rsidRPr="00D646CE">
        <w:rPr>
          <w:rFonts w:ascii="Arial" w:hAnsi="Arial" w:cs="Arial"/>
          <w:sz w:val="22"/>
          <w:szCs w:val="22"/>
        </w:rPr>
        <w:t xml:space="preserve"> rémunération </w:t>
      </w:r>
      <w:r>
        <w:rPr>
          <w:rFonts w:ascii="Arial" w:hAnsi="Arial" w:cs="Arial"/>
          <w:sz w:val="22"/>
          <w:szCs w:val="22"/>
        </w:rPr>
        <w:t xml:space="preserve">détaillée ci-dessus </w:t>
      </w:r>
      <w:r w:rsidR="009019A0" w:rsidRPr="00D646CE">
        <w:rPr>
          <w:rFonts w:ascii="Arial" w:hAnsi="Arial" w:cs="Arial"/>
          <w:sz w:val="22"/>
          <w:szCs w:val="22"/>
        </w:rPr>
        <w:t xml:space="preserve">est réputée inclure tous les frais, impôts et taxes de toute nature, ainsi que les sujétions de toutes sortes incombant au titulaire de la présente commande pour la correcte exécution de sa mission. </w:t>
      </w:r>
    </w:p>
    <w:p w:rsidR="00CD74EC" w:rsidRDefault="00CD74EC">
      <w:pPr>
        <w:rPr>
          <w:rFonts w:ascii="Arial" w:hAnsi="Arial" w:cs="Arial"/>
          <w:b/>
          <w:bCs/>
          <w:sz w:val="22"/>
          <w:szCs w:val="20"/>
        </w:rPr>
      </w:pPr>
    </w:p>
    <w:p w:rsidR="009019A0" w:rsidRPr="00154EAF" w:rsidRDefault="00CD74EC" w:rsidP="004E39A5">
      <w:pPr>
        <w:pStyle w:val="Retraitcorpsdetexte"/>
        <w:tabs>
          <w:tab w:val="left" w:pos="2410"/>
          <w:tab w:val="left" w:pos="6237"/>
        </w:tabs>
        <w:spacing w:before="80"/>
        <w:ind w:left="0" w:firstLine="0"/>
        <w:rPr>
          <w:rFonts w:ascii="Arial" w:hAnsi="Arial" w:cs="Arial"/>
          <w:b/>
          <w:bCs/>
          <w:sz w:val="22"/>
        </w:rPr>
      </w:pPr>
      <w:r>
        <w:rPr>
          <w:rFonts w:ascii="Arial" w:hAnsi="Arial" w:cs="Arial"/>
          <w:b/>
          <w:bCs/>
          <w:sz w:val="22"/>
        </w:rPr>
        <w:t>Article 7</w:t>
      </w:r>
      <w:r w:rsidR="009019A0" w:rsidRPr="00154EAF">
        <w:rPr>
          <w:rFonts w:ascii="Arial" w:hAnsi="Arial" w:cs="Arial"/>
          <w:b/>
          <w:bCs/>
          <w:sz w:val="22"/>
        </w:rPr>
        <w:t xml:space="preserve"> – Modalités de règlement</w:t>
      </w:r>
    </w:p>
    <w:p w:rsidR="009019A0" w:rsidRPr="00154EAF" w:rsidRDefault="009019A0" w:rsidP="004E39A5">
      <w:pPr>
        <w:pStyle w:val="Retraitcorpsdetexte"/>
        <w:tabs>
          <w:tab w:val="left" w:pos="2410"/>
          <w:tab w:val="left" w:pos="6237"/>
        </w:tabs>
        <w:spacing w:before="80"/>
        <w:ind w:left="0" w:firstLine="0"/>
        <w:rPr>
          <w:rFonts w:ascii="Arial" w:hAnsi="Arial" w:cs="Arial"/>
          <w:sz w:val="22"/>
        </w:rPr>
      </w:pPr>
      <w:r w:rsidRPr="00154EAF">
        <w:rPr>
          <w:rFonts w:ascii="Arial" w:hAnsi="Arial" w:cs="Arial"/>
          <w:sz w:val="22"/>
        </w:rPr>
        <w:t xml:space="preserve">Le paiement de la commande s'effectuera sur présentation, par le titulaire, de la facture correspondante directement adressée </w:t>
      </w:r>
      <w:r w:rsidR="00881663" w:rsidRPr="00154EAF">
        <w:rPr>
          <w:rFonts w:ascii="Arial" w:hAnsi="Arial" w:cs="Arial"/>
          <w:sz w:val="22"/>
        </w:rPr>
        <w:t>à la Mairie de Plobannalec-Lesconil BP 25 - 29740 Plobannalec-Lesconil</w:t>
      </w:r>
    </w:p>
    <w:p w:rsidR="009019A0" w:rsidRPr="00154EAF" w:rsidRDefault="009019A0" w:rsidP="004E39A5">
      <w:pPr>
        <w:pStyle w:val="Retraitcorpsdetexte"/>
        <w:tabs>
          <w:tab w:val="left" w:pos="2410"/>
          <w:tab w:val="left" w:pos="6237"/>
        </w:tabs>
        <w:spacing w:before="80"/>
        <w:ind w:left="0" w:firstLine="0"/>
        <w:rPr>
          <w:rFonts w:ascii="Arial" w:hAnsi="Arial" w:cs="Arial"/>
          <w:sz w:val="22"/>
        </w:rPr>
      </w:pPr>
      <w:r w:rsidRPr="00154EAF">
        <w:rPr>
          <w:rFonts w:ascii="Arial" w:hAnsi="Arial" w:cs="Arial"/>
          <w:sz w:val="22"/>
        </w:rPr>
        <w:t>La personne publique se libérera de ces sommes par virement bancaire à la remise des prestations sur le compte ouvert par le titulaire :</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i/>
          <w:iCs/>
          <w:sz w:val="22"/>
        </w:rPr>
        <w:t>Au nom de</w:t>
      </w:r>
      <w:r w:rsidRPr="00154EAF">
        <w:rPr>
          <w:rFonts w:ascii="Arial" w:hAnsi="Arial" w:cs="Arial"/>
          <w:sz w:val="22"/>
        </w:rPr>
        <w:t xml:space="preserve"> :</w:t>
      </w:r>
      <w:r w:rsidRPr="00154EAF">
        <w:rPr>
          <w:rFonts w:ascii="Arial" w:hAnsi="Arial" w:cs="Arial"/>
          <w:sz w:val="22"/>
        </w:rPr>
        <w:tab/>
      </w:r>
      <w:r w:rsidRPr="00154EAF">
        <w:rPr>
          <w:rFonts w:ascii="Arial" w:hAnsi="Arial" w:cs="Arial"/>
          <w:i/>
          <w:iCs/>
          <w:sz w:val="22"/>
        </w:rPr>
        <w:t>…………………………………………………..…</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i/>
          <w:iCs/>
          <w:sz w:val="22"/>
        </w:rPr>
        <w:t>Sous le numéro</w:t>
      </w:r>
      <w:r w:rsidRPr="00154EAF">
        <w:rPr>
          <w:rFonts w:ascii="Arial" w:hAnsi="Arial" w:cs="Arial"/>
          <w:sz w:val="22"/>
        </w:rPr>
        <w:t xml:space="preserve"> :</w:t>
      </w:r>
      <w:r w:rsidR="00B62ABD">
        <w:rPr>
          <w:rFonts w:ascii="Arial" w:hAnsi="Arial" w:cs="Arial"/>
          <w:sz w:val="22"/>
        </w:rPr>
        <w:tab/>
      </w:r>
      <w:r w:rsidRPr="00154EAF">
        <w:rPr>
          <w:rFonts w:ascii="Arial" w:hAnsi="Arial" w:cs="Arial"/>
          <w:i/>
          <w:iCs/>
          <w:sz w:val="22"/>
        </w:rPr>
        <w:t>…………………………………………………..…</w:t>
      </w:r>
    </w:p>
    <w:p w:rsidR="009019A0" w:rsidRPr="00154EAF" w:rsidRDefault="009019A0" w:rsidP="004E39A5">
      <w:pPr>
        <w:pStyle w:val="Retraitcorpsdetexte"/>
        <w:tabs>
          <w:tab w:val="left" w:pos="2410"/>
          <w:tab w:val="left" w:pos="6237"/>
        </w:tabs>
        <w:ind w:left="0" w:firstLine="0"/>
        <w:rPr>
          <w:rFonts w:ascii="Arial" w:hAnsi="Arial" w:cs="Arial"/>
        </w:rPr>
      </w:pPr>
      <w:r w:rsidRPr="00154EAF">
        <w:rPr>
          <w:rFonts w:ascii="Arial" w:hAnsi="Arial" w:cs="Arial"/>
          <w:i/>
          <w:iCs/>
          <w:sz w:val="22"/>
        </w:rPr>
        <w:t>Auprès de</w:t>
      </w:r>
      <w:r w:rsidRPr="00154EAF">
        <w:rPr>
          <w:rFonts w:ascii="Arial" w:hAnsi="Arial" w:cs="Arial"/>
          <w:sz w:val="22"/>
        </w:rPr>
        <w:t xml:space="preserve"> :</w:t>
      </w:r>
      <w:r w:rsidRPr="00154EAF">
        <w:rPr>
          <w:rFonts w:ascii="Arial" w:hAnsi="Arial" w:cs="Arial"/>
          <w:sz w:val="22"/>
        </w:rPr>
        <w:tab/>
      </w:r>
      <w:r w:rsidRPr="00154EAF">
        <w:rPr>
          <w:rFonts w:ascii="Arial" w:hAnsi="Arial" w:cs="Arial"/>
          <w:i/>
          <w:iCs/>
          <w:sz w:val="22"/>
        </w:rPr>
        <w:t>…………………………………………………..…</w:t>
      </w:r>
    </w:p>
    <w:p w:rsidR="009019A0" w:rsidRPr="00814969" w:rsidRDefault="009019A0" w:rsidP="004E39A5">
      <w:pPr>
        <w:pStyle w:val="Retraitcorpsdetexte"/>
        <w:tabs>
          <w:tab w:val="left" w:pos="1843"/>
          <w:tab w:val="left" w:pos="6237"/>
        </w:tabs>
        <w:ind w:left="0" w:firstLine="0"/>
        <w:rPr>
          <w:rFonts w:ascii="Arial" w:hAnsi="Arial" w:cs="Arial"/>
          <w:b/>
          <w:sz w:val="22"/>
        </w:rPr>
      </w:pPr>
    </w:p>
    <w:p w:rsidR="00154EAF" w:rsidRPr="00814969" w:rsidRDefault="00154EAF" w:rsidP="00154EAF">
      <w:pPr>
        <w:pStyle w:val="Retraitcorpsdetexte"/>
        <w:tabs>
          <w:tab w:val="left" w:pos="2410"/>
          <w:tab w:val="left" w:pos="6237"/>
        </w:tabs>
        <w:ind w:left="0" w:firstLine="0"/>
        <w:rPr>
          <w:rFonts w:ascii="Arial" w:hAnsi="Arial" w:cs="Arial"/>
          <w:b/>
          <w:sz w:val="22"/>
          <w:u w:val="single"/>
        </w:rPr>
      </w:pPr>
      <w:r w:rsidRPr="00814969">
        <w:rPr>
          <w:rFonts w:ascii="Arial" w:hAnsi="Arial" w:cs="Arial"/>
          <w:b/>
          <w:sz w:val="22"/>
          <w:u w:val="single"/>
        </w:rPr>
        <w:t>(Joindre un RIB)</w:t>
      </w:r>
    </w:p>
    <w:p w:rsidR="009019A0" w:rsidRPr="00154EAF" w:rsidRDefault="009019A0" w:rsidP="004E39A5">
      <w:pPr>
        <w:pStyle w:val="Retraitcorpsdetexte"/>
        <w:tabs>
          <w:tab w:val="left" w:pos="2410"/>
          <w:tab w:val="left" w:pos="6237"/>
        </w:tabs>
        <w:ind w:left="0" w:firstLine="0"/>
        <w:rPr>
          <w:rFonts w:ascii="Arial" w:hAnsi="Arial" w:cs="Arial"/>
          <w:sz w:val="22"/>
        </w:rPr>
      </w:pPr>
    </w:p>
    <w:p w:rsidR="009019A0" w:rsidRPr="00154EAF" w:rsidRDefault="00CD74EC" w:rsidP="004E39A5">
      <w:pPr>
        <w:pStyle w:val="Retraitcorpsdetexte"/>
        <w:tabs>
          <w:tab w:val="left" w:pos="2410"/>
          <w:tab w:val="left" w:pos="6237"/>
        </w:tabs>
        <w:spacing w:before="80"/>
        <w:ind w:left="0" w:firstLine="0"/>
        <w:rPr>
          <w:rFonts w:ascii="Arial" w:hAnsi="Arial" w:cs="Arial"/>
          <w:b/>
          <w:bCs/>
          <w:sz w:val="22"/>
        </w:rPr>
      </w:pPr>
      <w:r>
        <w:rPr>
          <w:rFonts w:ascii="Arial" w:hAnsi="Arial" w:cs="Arial"/>
          <w:b/>
          <w:bCs/>
          <w:sz w:val="22"/>
        </w:rPr>
        <w:t>Article 8</w:t>
      </w:r>
      <w:r w:rsidR="009019A0" w:rsidRPr="00154EAF">
        <w:rPr>
          <w:rFonts w:ascii="Arial" w:hAnsi="Arial" w:cs="Arial"/>
          <w:b/>
          <w:bCs/>
          <w:sz w:val="22"/>
        </w:rPr>
        <w:t xml:space="preserve"> – Litiges</w:t>
      </w:r>
    </w:p>
    <w:p w:rsidR="009019A0" w:rsidRPr="00154EAF" w:rsidRDefault="009019A0" w:rsidP="004E39A5">
      <w:pPr>
        <w:pStyle w:val="Retraitcorpsdetexte"/>
        <w:tabs>
          <w:tab w:val="left" w:pos="2410"/>
          <w:tab w:val="left" w:pos="6237"/>
        </w:tabs>
        <w:spacing w:before="80"/>
        <w:ind w:left="0" w:firstLine="0"/>
        <w:rPr>
          <w:rFonts w:ascii="Arial" w:hAnsi="Arial" w:cs="Arial"/>
          <w:sz w:val="22"/>
        </w:rPr>
      </w:pPr>
      <w:r w:rsidRPr="00154EAF">
        <w:rPr>
          <w:rFonts w:ascii="Arial" w:hAnsi="Arial" w:cs="Arial"/>
          <w:sz w:val="22"/>
        </w:rPr>
        <w:t>Tout litige qui pourrait naître de la présente, s'il n'est pas réglé de façon amiable, sera porté devant le Tribunal Administratif de Rennes.</w:t>
      </w:r>
    </w:p>
    <w:p w:rsidR="006A1FBC" w:rsidRDefault="006A1FBC" w:rsidP="004E39A5">
      <w:pPr>
        <w:pStyle w:val="Retraitcorpsdetexte"/>
        <w:tabs>
          <w:tab w:val="left" w:pos="2410"/>
          <w:tab w:val="left" w:pos="6237"/>
        </w:tabs>
        <w:ind w:left="0" w:firstLine="0"/>
        <w:rPr>
          <w:rFonts w:ascii="Arial" w:hAnsi="Arial" w:cs="Arial"/>
          <w:sz w:val="22"/>
        </w:rPr>
      </w:pPr>
    </w:p>
    <w:p w:rsidR="009019A0" w:rsidRPr="00154EAF" w:rsidRDefault="00CD5500" w:rsidP="00CD5500">
      <w:pPr>
        <w:pStyle w:val="Retraitcorpsdetexte"/>
        <w:tabs>
          <w:tab w:val="left" w:pos="2410"/>
          <w:tab w:val="left" w:pos="5040"/>
        </w:tabs>
        <w:spacing w:before="80"/>
        <w:ind w:left="0" w:firstLine="0"/>
        <w:rPr>
          <w:rFonts w:ascii="Arial" w:hAnsi="Arial" w:cs="Arial"/>
          <w:sz w:val="22"/>
        </w:rPr>
      </w:pPr>
      <w:r w:rsidRPr="00154EAF">
        <w:rPr>
          <w:rFonts w:ascii="Arial" w:hAnsi="Arial" w:cs="Arial"/>
          <w:sz w:val="22"/>
        </w:rPr>
        <w:tab/>
      </w:r>
      <w:r w:rsidRPr="00154EAF">
        <w:rPr>
          <w:rFonts w:ascii="Arial" w:hAnsi="Arial" w:cs="Arial"/>
          <w:sz w:val="22"/>
        </w:rPr>
        <w:tab/>
        <w:t>Fait à ……………………</w:t>
      </w:r>
      <w:r w:rsidRPr="00154EAF">
        <w:rPr>
          <w:rFonts w:ascii="Arial" w:hAnsi="Arial" w:cs="Arial"/>
          <w:sz w:val="22"/>
        </w:rPr>
        <w:tab/>
      </w:r>
      <w:r w:rsidRPr="00154EAF">
        <w:rPr>
          <w:rFonts w:ascii="Arial" w:hAnsi="Arial" w:cs="Arial"/>
          <w:sz w:val="22"/>
        </w:rPr>
        <w:tab/>
      </w:r>
      <w:r w:rsidRPr="00154EAF">
        <w:rPr>
          <w:rFonts w:ascii="Arial" w:hAnsi="Arial" w:cs="Arial"/>
          <w:sz w:val="22"/>
        </w:rPr>
        <w:tab/>
      </w:r>
      <w:r w:rsidRPr="00154EAF">
        <w:rPr>
          <w:rFonts w:ascii="Arial" w:hAnsi="Arial" w:cs="Arial"/>
          <w:sz w:val="22"/>
        </w:rPr>
        <w:tab/>
      </w:r>
      <w:r w:rsidR="009019A0" w:rsidRPr="00154EAF">
        <w:rPr>
          <w:rFonts w:ascii="Arial" w:hAnsi="Arial" w:cs="Arial"/>
          <w:sz w:val="22"/>
        </w:rPr>
        <w:t>Le</w:t>
      </w:r>
      <w:r w:rsidR="00D071D8" w:rsidRPr="00154EAF">
        <w:rPr>
          <w:rFonts w:ascii="Arial" w:hAnsi="Arial" w:cs="Arial"/>
          <w:sz w:val="22"/>
        </w:rPr>
        <w:t>…………………………</w:t>
      </w:r>
      <w:r w:rsidR="009019A0" w:rsidRPr="00154EAF">
        <w:rPr>
          <w:rFonts w:ascii="Arial" w:hAnsi="Arial" w:cs="Arial"/>
          <w:sz w:val="22"/>
        </w:rPr>
        <w:br/>
      </w:r>
      <w:r w:rsidR="009019A0" w:rsidRPr="00154EAF">
        <w:rPr>
          <w:rFonts w:ascii="Arial" w:hAnsi="Arial" w:cs="Arial"/>
          <w:sz w:val="22"/>
        </w:rPr>
        <w:tab/>
      </w:r>
      <w:r w:rsidR="009019A0" w:rsidRPr="00154EAF">
        <w:rPr>
          <w:rFonts w:ascii="Arial" w:hAnsi="Arial" w:cs="Arial"/>
          <w:sz w:val="22"/>
        </w:rPr>
        <w:tab/>
        <w:t>En un exemplaire original</w:t>
      </w:r>
    </w:p>
    <w:p w:rsidR="009019A0" w:rsidRPr="00154EAF" w:rsidRDefault="009019A0" w:rsidP="00FF6293">
      <w:pPr>
        <w:pStyle w:val="Retraitcorpsdetexte"/>
        <w:tabs>
          <w:tab w:val="left" w:pos="2410"/>
          <w:tab w:val="left" w:pos="6237"/>
        </w:tabs>
        <w:spacing w:before="80"/>
        <w:ind w:left="0" w:firstLine="0"/>
        <w:rPr>
          <w:rFonts w:ascii="Arial" w:hAnsi="Arial" w:cs="Arial"/>
          <w:sz w:val="22"/>
        </w:rPr>
      </w:pPr>
    </w:p>
    <w:p w:rsidR="009019A0" w:rsidRPr="00154EAF" w:rsidRDefault="009019A0" w:rsidP="004E39A5">
      <w:pPr>
        <w:pStyle w:val="Retraitcorpsdetexte"/>
        <w:tabs>
          <w:tab w:val="left" w:pos="2410"/>
          <w:tab w:val="left" w:pos="6237"/>
        </w:tabs>
        <w:ind w:left="0" w:firstLine="0"/>
        <w:rPr>
          <w:rFonts w:ascii="Arial" w:hAnsi="Arial" w:cs="Arial"/>
          <w:sz w:val="22"/>
        </w:rPr>
      </w:pPr>
    </w:p>
    <w:p w:rsidR="009019A0" w:rsidRPr="00154EAF" w:rsidRDefault="009019A0" w:rsidP="00CD5500">
      <w:pPr>
        <w:pStyle w:val="Retraitcorpsdetexte"/>
        <w:tabs>
          <w:tab w:val="left" w:pos="2410"/>
          <w:tab w:val="left" w:pos="5040"/>
        </w:tabs>
        <w:spacing w:before="80"/>
        <w:ind w:left="0" w:firstLine="0"/>
        <w:rPr>
          <w:rFonts w:ascii="Arial" w:hAnsi="Arial" w:cs="Arial"/>
          <w:sz w:val="22"/>
        </w:rPr>
      </w:pPr>
      <w:r w:rsidRPr="00154EAF">
        <w:rPr>
          <w:rFonts w:ascii="Arial" w:hAnsi="Arial" w:cs="Arial"/>
          <w:sz w:val="22"/>
        </w:rPr>
        <w:t>Pour le titulaire :</w:t>
      </w:r>
      <w:r w:rsidRPr="00154EAF">
        <w:rPr>
          <w:rFonts w:ascii="Arial" w:hAnsi="Arial" w:cs="Arial"/>
          <w:sz w:val="22"/>
        </w:rPr>
        <w:tab/>
      </w:r>
      <w:r w:rsidRPr="00154EAF">
        <w:rPr>
          <w:rFonts w:ascii="Arial" w:hAnsi="Arial" w:cs="Arial"/>
          <w:sz w:val="22"/>
        </w:rPr>
        <w:tab/>
        <w:t>Pour la personne publique :</w:t>
      </w:r>
    </w:p>
    <w:p w:rsidR="00547943" w:rsidRPr="00154EAF" w:rsidRDefault="00547943" w:rsidP="00CD5500">
      <w:pPr>
        <w:pStyle w:val="Retraitcorpsdetexte"/>
        <w:tabs>
          <w:tab w:val="left" w:pos="2410"/>
          <w:tab w:val="left" w:pos="5040"/>
        </w:tabs>
        <w:spacing w:before="80"/>
        <w:ind w:left="0" w:firstLine="0"/>
        <w:rPr>
          <w:rFonts w:ascii="Arial" w:hAnsi="Arial" w:cs="Arial"/>
          <w:sz w:val="22"/>
        </w:rPr>
      </w:pPr>
    </w:p>
    <w:p w:rsidR="00547943" w:rsidRPr="00154EAF" w:rsidRDefault="00547943" w:rsidP="00CD5500">
      <w:pPr>
        <w:pStyle w:val="Retraitcorpsdetexte"/>
        <w:tabs>
          <w:tab w:val="left" w:pos="2410"/>
          <w:tab w:val="left" w:pos="5040"/>
        </w:tabs>
        <w:spacing w:before="80"/>
        <w:ind w:left="0" w:firstLine="0"/>
        <w:rPr>
          <w:rFonts w:ascii="Arial" w:hAnsi="Arial" w:cs="Arial"/>
          <w:sz w:val="22"/>
        </w:rPr>
      </w:pPr>
      <w:r w:rsidRPr="00154EAF">
        <w:rPr>
          <w:rFonts w:ascii="Arial" w:hAnsi="Arial" w:cs="Arial"/>
          <w:sz w:val="22"/>
        </w:rPr>
        <w:tab/>
      </w:r>
      <w:r w:rsidRPr="00154EAF">
        <w:rPr>
          <w:rFonts w:ascii="Arial" w:hAnsi="Arial" w:cs="Arial"/>
          <w:sz w:val="22"/>
        </w:rPr>
        <w:tab/>
      </w:r>
    </w:p>
    <w:p w:rsidR="00547943" w:rsidRPr="00154EAF" w:rsidRDefault="00547943" w:rsidP="00CD5500">
      <w:pPr>
        <w:pStyle w:val="Retraitcorpsdetexte"/>
        <w:tabs>
          <w:tab w:val="left" w:pos="2410"/>
          <w:tab w:val="left" w:pos="5040"/>
        </w:tabs>
        <w:spacing w:before="80"/>
        <w:ind w:left="0" w:firstLine="0"/>
        <w:rPr>
          <w:rFonts w:ascii="Arial" w:hAnsi="Arial" w:cs="Arial"/>
          <w:sz w:val="22"/>
        </w:rPr>
      </w:pPr>
      <w:r w:rsidRPr="00154EAF">
        <w:rPr>
          <w:rFonts w:ascii="Arial" w:hAnsi="Arial" w:cs="Arial"/>
          <w:sz w:val="22"/>
        </w:rPr>
        <w:tab/>
      </w:r>
      <w:r w:rsidRPr="00154EAF">
        <w:rPr>
          <w:rFonts w:ascii="Arial" w:hAnsi="Arial" w:cs="Arial"/>
          <w:sz w:val="22"/>
        </w:rPr>
        <w:tab/>
        <w:t>Le Maire</w:t>
      </w:r>
    </w:p>
    <w:p w:rsidR="00547943" w:rsidRPr="00154EAF" w:rsidRDefault="00547943" w:rsidP="00CD5500">
      <w:pPr>
        <w:pStyle w:val="Retraitcorpsdetexte"/>
        <w:tabs>
          <w:tab w:val="left" w:pos="2410"/>
          <w:tab w:val="left" w:pos="5040"/>
        </w:tabs>
        <w:spacing w:before="80"/>
        <w:ind w:left="0" w:firstLine="0"/>
        <w:rPr>
          <w:rFonts w:ascii="Arial" w:hAnsi="Arial" w:cs="Arial"/>
          <w:sz w:val="22"/>
        </w:rPr>
      </w:pPr>
    </w:p>
    <w:p w:rsidR="00786C23" w:rsidRDefault="00547943" w:rsidP="00CD5500">
      <w:pPr>
        <w:pStyle w:val="Retraitcorpsdetexte"/>
        <w:tabs>
          <w:tab w:val="left" w:pos="2410"/>
          <w:tab w:val="left" w:pos="5040"/>
        </w:tabs>
        <w:spacing w:before="80"/>
        <w:ind w:left="0" w:firstLine="0"/>
        <w:rPr>
          <w:rFonts w:ascii="Arial" w:hAnsi="Arial" w:cs="Arial"/>
          <w:b/>
          <w:sz w:val="22"/>
        </w:rPr>
      </w:pPr>
      <w:r w:rsidRPr="00154EAF">
        <w:rPr>
          <w:rFonts w:ascii="Arial" w:hAnsi="Arial" w:cs="Arial"/>
          <w:sz w:val="22"/>
        </w:rPr>
        <w:tab/>
      </w:r>
      <w:r w:rsidRPr="00154EAF">
        <w:rPr>
          <w:rFonts w:ascii="Arial" w:hAnsi="Arial" w:cs="Arial"/>
          <w:sz w:val="22"/>
        </w:rPr>
        <w:tab/>
      </w:r>
      <w:r w:rsidRPr="00154EAF">
        <w:rPr>
          <w:rFonts w:ascii="Arial" w:hAnsi="Arial" w:cs="Arial"/>
          <w:b/>
          <w:sz w:val="22"/>
        </w:rPr>
        <w:t>Bruno J</w:t>
      </w:r>
      <w:r w:rsidR="00154EAF" w:rsidRPr="00154EAF">
        <w:rPr>
          <w:rFonts w:ascii="Arial" w:hAnsi="Arial" w:cs="Arial"/>
          <w:b/>
          <w:sz w:val="22"/>
        </w:rPr>
        <w:t>ULLIEN</w:t>
      </w:r>
    </w:p>
    <w:p w:rsidR="00786C23" w:rsidRDefault="00786C23">
      <w:pPr>
        <w:rPr>
          <w:rFonts w:ascii="Arial" w:hAnsi="Arial" w:cs="Arial"/>
          <w:b/>
          <w:sz w:val="22"/>
          <w:szCs w:val="20"/>
        </w:rPr>
      </w:pPr>
    </w:p>
    <w:sectPr w:rsidR="00786C23" w:rsidSect="00990AAE">
      <w:footerReference w:type="even" r:id="rId10"/>
      <w:footerReference w:type="default" r:id="rId11"/>
      <w:pgSz w:w="11907" w:h="16840" w:code="9"/>
      <w:pgMar w:top="993" w:right="1417" w:bottom="1418" w:left="1417" w:header="720" w:footer="720"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89" w:rsidRDefault="00217389">
      <w:r>
        <w:separator/>
      </w:r>
    </w:p>
  </w:endnote>
  <w:endnote w:type="continuationSeparator" w:id="0">
    <w:p w:rsidR="00217389" w:rsidRDefault="00217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utch">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89" w:rsidRDefault="0085155F">
    <w:pPr>
      <w:pStyle w:val="Pieddepage"/>
      <w:framePr w:wrap="around" w:vAnchor="text" w:hAnchor="margin" w:xAlign="right" w:y="1"/>
      <w:rPr>
        <w:rStyle w:val="Numrodepage"/>
      </w:rPr>
    </w:pPr>
    <w:r>
      <w:rPr>
        <w:rStyle w:val="Numrodepage"/>
      </w:rPr>
      <w:fldChar w:fldCharType="begin"/>
    </w:r>
    <w:r w:rsidR="00217389">
      <w:rPr>
        <w:rStyle w:val="Numrodepage"/>
      </w:rPr>
      <w:instrText xml:space="preserve">PAGE  </w:instrText>
    </w:r>
    <w:r>
      <w:rPr>
        <w:rStyle w:val="Numrodepage"/>
      </w:rPr>
      <w:fldChar w:fldCharType="separate"/>
    </w:r>
    <w:r w:rsidR="00217389">
      <w:rPr>
        <w:rStyle w:val="Numrodepage"/>
        <w:noProof/>
      </w:rPr>
      <w:t>6</w:t>
    </w:r>
    <w:r>
      <w:rPr>
        <w:rStyle w:val="Numrodepage"/>
      </w:rPr>
      <w:fldChar w:fldCharType="end"/>
    </w:r>
  </w:p>
  <w:p w:rsidR="00217389" w:rsidRDefault="0021738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04431499"/>
      <w:docPartObj>
        <w:docPartGallery w:val="Page Numbers (Bottom of Page)"/>
        <w:docPartUnique/>
      </w:docPartObj>
    </w:sdtPr>
    <w:sdtContent>
      <w:sdt>
        <w:sdtPr>
          <w:rPr>
            <w:rFonts w:ascii="Arial" w:hAnsi="Arial" w:cs="Arial"/>
            <w:sz w:val="18"/>
            <w:szCs w:val="18"/>
          </w:rPr>
          <w:id w:val="98381352"/>
          <w:docPartObj>
            <w:docPartGallery w:val="Page Numbers (Top of Page)"/>
            <w:docPartUnique/>
          </w:docPartObj>
        </w:sdtPr>
        <w:sdtContent>
          <w:p w:rsidR="00217389" w:rsidRPr="00990AAE" w:rsidRDefault="00217389">
            <w:pPr>
              <w:pStyle w:val="Pieddepage"/>
              <w:rPr>
                <w:rFonts w:ascii="Arial" w:hAnsi="Arial" w:cs="Arial"/>
                <w:sz w:val="18"/>
                <w:szCs w:val="18"/>
              </w:rPr>
            </w:pPr>
            <w:r w:rsidRPr="00990AAE">
              <w:rPr>
                <w:rFonts w:ascii="Arial" w:hAnsi="Arial" w:cs="Arial"/>
                <w:sz w:val="18"/>
                <w:szCs w:val="18"/>
              </w:rPr>
              <w:t xml:space="preserve">Page </w:t>
            </w:r>
            <w:r w:rsidR="0085155F" w:rsidRPr="00990AAE">
              <w:rPr>
                <w:rFonts w:ascii="Arial" w:hAnsi="Arial" w:cs="Arial"/>
                <w:b/>
                <w:bCs/>
                <w:sz w:val="18"/>
                <w:szCs w:val="18"/>
              </w:rPr>
              <w:fldChar w:fldCharType="begin"/>
            </w:r>
            <w:r w:rsidRPr="00990AAE">
              <w:rPr>
                <w:rFonts w:ascii="Arial" w:hAnsi="Arial" w:cs="Arial"/>
                <w:b/>
                <w:bCs/>
                <w:sz w:val="18"/>
                <w:szCs w:val="18"/>
              </w:rPr>
              <w:instrText>PAGE</w:instrText>
            </w:r>
            <w:r w:rsidR="0085155F" w:rsidRPr="00990AAE">
              <w:rPr>
                <w:rFonts w:ascii="Arial" w:hAnsi="Arial" w:cs="Arial"/>
                <w:b/>
                <w:bCs/>
                <w:sz w:val="18"/>
                <w:szCs w:val="18"/>
              </w:rPr>
              <w:fldChar w:fldCharType="separate"/>
            </w:r>
            <w:r w:rsidR="003A42B4">
              <w:rPr>
                <w:rFonts w:ascii="Arial" w:hAnsi="Arial" w:cs="Arial"/>
                <w:b/>
                <w:bCs/>
                <w:noProof/>
                <w:sz w:val="18"/>
                <w:szCs w:val="18"/>
              </w:rPr>
              <w:t>7</w:t>
            </w:r>
            <w:r w:rsidR="0085155F" w:rsidRPr="00990AAE">
              <w:rPr>
                <w:rFonts w:ascii="Arial" w:hAnsi="Arial" w:cs="Arial"/>
                <w:b/>
                <w:bCs/>
                <w:sz w:val="18"/>
                <w:szCs w:val="18"/>
              </w:rPr>
              <w:fldChar w:fldCharType="end"/>
            </w:r>
            <w:r w:rsidRPr="00990AAE">
              <w:rPr>
                <w:rFonts w:ascii="Arial" w:hAnsi="Arial" w:cs="Arial"/>
                <w:sz w:val="18"/>
                <w:szCs w:val="18"/>
              </w:rPr>
              <w:t xml:space="preserve"> sur </w:t>
            </w:r>
            <w:r w:rsidR="0085155F" w:rsidRPr="00990AAE">
              <w:rPr>
                <w:rFonts w:ascii="Arial" w:hAnsi="Arial" w:cs="Arial"/>
                <w:b/>
                <w:bCs/>
                <w:sz w:val="18"/>
                <w:szCs w:val="18"/>
              </w:rPr>
              <w:fldChar w:fldCharType="begin"/>
            </w:r>
            <w:r w:rsidRPr="00990AAE">
              <w:rPr>
                <w:rFonts w:ascii="Arial" w:hAnsi="Arial" w:cs="Arial"/>
                <w:b/>
                <w:bCs/>
                <w:sz w:val="18"/>
                <w:szCs w:val="18"/>
              </w:rPr>
              <w:instrText>NUMPAGES</w:instrText>
            </w:r>
            <w:r w:rsidR="0085155F" w:rsidRPr="00990AAE">
              <w:rPr>
                <w:rFonts w:ascii="Arial" w:hAnsi="Arial" w:cs="Arial"/>
                <w:b/>
                <w:bCs/>
                <w:sz w:val="18"/>
                <w:szCs w:val="18"/>
              </w:rPr>
              <w:fldChar w:fldCharType="separate"/>
            </w:r>
            <w:r w:rsidR="003A42B4">
              <w:rPr>
                <w:rFonts w:ascii="Arial" w:hAnsi="Arial" w:cs="Arial"/>
                <w:b/>
                <w:bCs/>
                <w:noProof/>
                <w:sz w:val="18"/>
                <w:szCs w:val="18"/>
              </w:rPr>
              <w:t>7</w:t>
            </w:r>
            <w:r w:rsidR="0085155F" w:rsidRPr="00990AAE">
              <w:rPr>
                <w:rFonts w:ascii="Arial" w:hAnsi="Arial" w:cs="Arial"/>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89" w:rsidRDefault="00217389">
      <w:r>
        <w:separator/>
      </w:r>
    </w:p>
  </w:footnote>
  <w:footnote w:type="continuationSeparator" w:id="0">
    <w:p w:rsidR="00217389" w:rsidRDefault="00217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5CF"/>
    <w:multiLevelType w:val="singleLevel"/>
    <w:tmpl w:val="27A40118"/>
    <w:lvl w:ilvl="0">
      <w:start w:val="1"/>
      <w:numFmt w:val="bullet"/>
      <w:pStyle w:val="Paragraphe2"/>
      <w:lvlText w:val=""/>
      <w:lvlJc w:val="left"/>
      <w:pPr>
        <w:tabs>
          <w:tab w:val="num" w:pos="2741"/>
        </w:tabs>
        <w:ind w:left="2722" w:hanging="341"/>
      </w:pPr>
      <w:rPr>
        <w:rFonts w:ascii="Symbol" w:hAnsi="Symbol" w:hint="default"/>
      </w:rPr>
    </w:lvl>
  </w:abstractNum>
  <w:abstractNum w:abstractNumId="1">
    <w:nsid w:val="0FCF3012"/>
    <w:multiLevelType w:val="hybridMultilevel"/>
    <w:tmpl w:val="BD38C872"/>
    <w:lvl w:ilvl="0" w:tplc="040C0005">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2">
    <w:nsid w:val="153E3218"/>
    <w:multiLevelType w:val="hybridMultilevel"/>
    <w:tmpl w:val="E730CAC0"/>
    <w:lvl w:ilvl="0" w:tplc="930A7F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DF3E15"/>
    <w:multiLevelType w:val="hybridMultilevel"/>
    <w:tmpl w:val="EDC8B4F6"/>
    <w:lvl w:ilvl="0" w:tplc="930A7F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C43823"/>
    <w:multiLevelType w:val="hybridMultilevel"/>
    <w:tmpl w:val="6A166CC6"/>
    <w:lvl w:ilvl="0" w:tplc="CDFE2C00">
      <w:start w:val="3"/>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3AD25025"/>
    <w:multiLevelType w:val="hybridMultilevel"/>
    <w:tmpl w:val="E370F826"/>
    <w:lvl w:ilvl="0" w:tplc="B5C494B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957A8A"/>
    <w:multiLevelType w:val="singleLevel"/>
    <w:tmpl w:val="00000000"/>
    <w:lvl w:ilvl="0">
      <w:start w:val="1"/>
      <w:numFmt w:val="bullet"/>
      <w:lvlText w:val="-"/>
      <w:legacy w:legacy="1" w:legacySpace="0" w:legacyIndent="284"/>
      <w:lvlJc w:val="left"/>
      <w:pPr>
        <w:ind w:left="284" w:hanging="284"/>
      </w:pPr>
      <w:rPr>
        <w:rFonts w:ascii="Arial" w:hAnsi="Arial" w:cs="Arial" w:hint="default"/>
      </w:rPr>
    </w:lvl>
  </w:abstractNum>
  <w:abstractNum w:abstractNumId="7">
    <w:nsid w:val="3E591DD6"/>
    <w:multiLevelType w:val="hybridMultilevel"/>
    <w:tmpl w:val="A9E413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A777C6"/>
    <w:multiLevelType w:val="hybridMultilevel"/>
    <w:tmpl w:val="9588F8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D538E3"/>
    <w:multiLevelType w:val="hybridMultilevel"/>
    <w:tmpl w:val="21900636"/>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54C136FD"/>
    <w:multiLevelType w:val="hybridMultilevel"/>
    <w:tmpl w:val="003EBC84"/>
    <w:lvl w:ilvl="0" w:tplc="605C488A">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1">
    <w:nsid w:val="5B9E7447"/>
    <w:multiLevelType w:val="singleLevel"/>
    <w:tmpl w:val="BC2C741A"/>
    <w:lvl w:ilvl="0">
      <w:start w:val="1"/>
      <w:numFmt w:val="decimal"/>
      <w:pStyle w:val="Style1"/>
      <w:lvlText w:val="%1)"/>
      <w:lvlJc w:val="left"/>
      <w:pPr>
        <w:tabs>
          <w:tab w:val="num" w:pos="360"/>
        </w:tabs>
        <w:ind w:left="360" w:hanging="360"/>
      </w:pPr>
      <w:rPr>
        <w:rFonts w:hint="default"/>
      </w:rPr>
    </w:lvl>
  </w:abstractNum>
  <w:abstractNum w:abstractNumId="12">
    <w:nsid w:val="653A2412"/>
    <w:multiLevelType w:val="hybridMultilevel"/>
    <w:tmpl w:val="3F088718"/>
    <w:lvl w:ilvl="0" w:tplc="10587DB2">
      <w:start w:val="1"/>
      <w:numFmt w:val="bullet"/>
      <w:lvlText w:val=""/>
      <w:lvlJc w:val="left"/>
      <w:pPr>
        <w:ind w:left="1800" w:hanging="360"/>
      </w:pPr>
      <w:rPr>
        <w:rFonts w:ascii="Wingdings" w:hAnsi="Wingdings" w:hint="default"/>
        <w:color w:val="auto"/>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3">
    <w:nsid w:val="747F746F"/>
    <w:multiLevelType w:val="hybridMultilevel"/>
    <w:tmpl w:val="D154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056809"/>
    <w:multiLevelType w:val="hybridMultilevel"/>
    <w:tmpl w:val="535A3AAE"/>
    <w:lvl w:ilvl="0" w:tplc="6D3AE72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7C203AF1"/>
    <w:multiLevelType w:val="hybridMultilevel"/>
    <w:tmpl w:val="190C2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8E72EB"/>
    <w:multiLevelType w:val="hybridMultilevel"/>
    <w:tmpl w:val="55C86FA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3"/>
  </w:num>
  <w:num w:numId="7">
    <w:abstractNumId w:val="13"/>
  </w:num>
  <w:num w:numId="8">
    <w:abstractNumId w:val="2"/>
  </w:num>
  <w:num w:numId="9">
    <w:abstractNumId w:val="16"/>
  </w:num>
  <w:num w:numId="10">
    <w:abstractNumId w:val="15"/>
  </w:num>
  <w:num w:numId="11">
    <w:abstractNumId w:val="10"/>
  </w:num>
  <w:num w:numId="12">
    <w:abstractNumId w:val="7"/>
  </w:num>
  <w:num w:numId="13">
    <w:abstractNumId w:val="5"/>
  </w:num>
  <w:num w:numId="14">
    <w:abstractNumId w:val="8"/>
  </w:num>
  <w:num w:numId="15">
    <w:abstractNumId w:val="9"/>
  </w:num>
  <w:num w:numId="16">
    <w:abstractNumId w:val="4"/>
  </w:num>
  <w:num w:numId="17">
    <w:abstractNumId w:val="14"/>
  </w:num>
  <w:num w:numId="1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trackRevisions/>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rsids>
    <w:rsidRoot w:val="00D071D8"/>
    <w:rsid w:val="00024753"/>
    <w:rsid w:val="000A1A11"/>
    <w:rsid w:val="000D1D44"/>
    <w:rsid w:val="00132B4A"/>
    <w:rsid w:val="00154215"/>
    <w:rsid w:val="00154EAF"/>
    <w:rsid w:val="001B1FC8"/>
    <w:rsid w:val="00217389"/>
    <w:rsid w:val="0022328B"/>
    <w:rsid w:val="00243012"/>
    <w:rsid w:val="00282D41"/>
    <w:rsid w:val="002B7CF9"/>
    <w:rsid w:val="002E70D7"/>
    <w:rsid w:val="002E7BB8"/>
    <w:rsid w:val="00322D39"/>
    <w:rsid w:val="00325AE5"/>
    <w:rsid w:val="003413F7"/>
    <w:rsid w:val="003829B2"/>
    <w:rsid w:val="003A42B4"/>
    <w:rsid w:val="003B5204"/>
    <w:rsid w:val="003C785E"/>
    <w:rsid w:val="004910D3"/>
    <w:rsid w:val="004B3D3F"/>
    <w:rsid w:val="004E39A5"/>
    <w:rsid w:val="00547943"/>
    <w:rsid w:val="006240EA"/>
    <w:rsid w:val="0066785A"/>
    <w:rsid w:val="006A1FBC"/>
    <w:rsid w:val="00786C23"/>
    <w:rsid w:val="00795320"/>
    <w:rsid w:val="00814969"/>
    <w:rsid w:val="0085155F"/>
    <w:rsid w:val="00853E55"/>
    <w:rsid w:val="008801C8"/>
    <w:rsid w:val="00881663"/>
    <w:rsid w:val="00891B38"/>
    <w:rsid w:val="008B1B4D"/>
    <w:rsid w:val="009019A0"/>
    <w:rsid w:val="009831FD"/>
    <w:rsid w:val="00990AAE"/>
    <w:rsid w:val="009914BC"/>
    <w:rsid w:val="009C773B"/>
    <w:rsid w:val="00B62ABD"/>
    <w:rsid w:val="00B77CDF"/>
    <w:rsid w:val="00B90E26"/>
    <w:rsid w:val="00BD44D5"/>
    <w:rsid w:val="00C30725"/>
    <w:rsid w:val="00C849F5"/>
    <w:rsid w:val="00CB6766"/>
    <w:rsid w:val="00CD5500"/>
    <w:rsid w:val="00CD74EC"/>
    <w:rsid w:val="00CF294E"/>
    <w:rsid w:val="00D071D8"/>
    <w:rsid w:val="00D20207"/>
    <w:rsid w:val="00D27E1C"/>
    <w:rsid w:val="00D646CE"/>
    <w:rsid w:val="00DB0840"/>
    <w:rsid w:val="00DB77B4"/>
    <w:rsid w:val="00DC17D6"/>
    <w:rsid w:val="00DC66E5"/>
    <w:rsid w:val="00E2183A"/>
    <w:rsid w:val="00EA0606"/>
    <w:rsid w:val="00EC7A66"/>
    <w:rsid w:val="00F2739E"/>
    <w:rsid w:val="00F6428D"/>
    <w:rsid w:val="00F84210"/>
    <w:rsid w:val="00F848B5"/>
    <w:rsid w:val="00FF62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A66"/>
    <w:rPr>
      <w:sz w:val="24"/>
      <w:szCs w:val="24"/>
    </w:rPr>
  </w:style>
  <w:style w:type="paragraph" w:styleId="Titre1">
    <w:name w:val="heading 1"/>
    <w:aliases w:val="Section Heading,stydde,1,Titre : normal+police 18 points,gras,1titre,1titre1,1titre2,1titre3,1titre4,1titre5,1titre6,GSA1,t1,level 1,Level 1 Head,Titre 11,t1.T1.Titre 1,h1,t1.T1,H,Titre 1:,Degré 1,t,Level 1 Topic Heading"/>
    <w:basedOn w:val="Normal"/>
    <w:next w:val="Normal"/>
    <w:qFormat/>
    <w:rsid w:val="00EC7A66"/>
    <w:pPr>
      <w:keepNext/>
      <w:spacing w:before="240" w:after="60"/>
      <w:outlineLvl w:val="0"/>
    </w:pPr>
    <w:rPr>
      <w:rFonts w:ascii="Arial" w:hAnsi="Arial"/>
      <w:b/>
      <w:kern w:val="28"/>
      <w:sz w:val="28"/>
      <w:szCs w:val="20"/>
    </w:rPr>
  </w:style>
  <w:style w:type="paragraph" w:styleId="Titre2">
    <w:name w:val="heading 2"/>
    <w:aliases w:val="H2,Reset numbering,l2,I2,chapitre,InterTitre,2,2nd level,h2,Header 2,T2,Titre 2 SQ,GSA2,chapitre 1.1,H21,t2,A,Level 2 Head,h21,21,Header 21,l21,h22,22,Header 22,l22,h23,23,Header 23,l23,h24,24,Header 24,l24,h25,25,Header 25,l25,h26"/>
    <w:basedOn w:val="Normal"/>
    <w:next w:val="Normal"/>
    <w:qFormat/>
    <w:rsid w:val="00EC7A66"/>
    <w:pPr>
      <w:keepNext/>
      <w:outlineLvl w:val="1"/>
    </w:pPr>
    <w:rPr>
      <w:b/>
      <w:sz w:val="26"/>
      <w:szCs w:val="20"/>
      <w:bdr w:val="single" w:sz="4" w:space="0" w:color="auto"/>
    </w:rPr>
  </w:style>
  <w:style w:type="paragraph" w:styleId="Titre3">
    <w:name w:val="heading 3"/>
    <w:aliases w:val="rien,Level 1 - 1,l3,CT,3,t3,3rd level,H3,Titre 3 SQ,T3,Heading 31,Heading 32,Heading 33,Heading 311,Heading 321,GSA3,h3,chapitre 1.1.1,t31,Level 3 Head,bullet,b,Titre 31,t3.T3,(Shift Ctrl 3),ttt,Section,Section1,Section2"/>
    <w:basedOn w:val="Normal"/>
    <w:next w:val="Normal"/>
    <w:qFormat/>
    <w:rsid w:val="00EC7A66"/>
    <w:pPr>
      <w:keepNext/>
      <w:outlineLvl w:val="2"/>
    </w:pPr>
    <w:rPr>
      <w:szCs w:val="20"/>
    </w:rPr>
  </w:style>
  <w:style w:type="paragraph" w:styleId="Titre4">
    <w:name w:val="heading 4"/>
    <w:basedOn w:val="Normal"/>
    <w:next w:val="Normal"/>
    <w:qFormat/>
    <w:rsid w:val="00EC7A66"/>
    <w:pPr>
      <w:keepNext/>
      <w:ind w:firstLine="7938"/>
      <w:outlineLvl w:val="3"/>
    </w:pPr>
    <w:rPr>
      <w:b/>
      <w:szCs w:val="20"/>
    </w:rPr>
  </w:style>
  <w:style w:type="paragraph" w:styleId="Titre5">
    <w:name w:val="heading 5"/>
    <w:basedOn w:val="Normal"/>
    <w:next w:val="Normal"/>
    <w:qFormat/>
    <w:rsid w:val="00EC7A66"/>
    <w:pPr>
      <w:keepNext/>
      <w:ind w:left="993" w:hanging="426"/>
      <w:jc w:val="both"/>
      <w:outlineLvl w:val="4"/>
    </w:pPr>
    <w:rPr>
      <w:b/>
      <w:szCs w:val="20"/>
      <w:u w:val="single"/>
    </w:rPr>
  </w:style>
  <w:style w:type="paragraph" w:styleId="Titre6">
    <w:name w:val="heading 6"/>
    <w:basedOn w:val="Normal"/>
    <w:next w:val="Normal"/>
    <w:qFormat/>
    <w:rsid w:val="00EC7A66"/>
    <w:pPr>
      <w:keepNext/>
      <w:jc w:val="center"/>
      <w:outlineLvl w:val="5"/>
    </w:pPr>
    <w:rPr>
      <w:b/>
      <w:sz w:val="36"/>
      <w:szCs w:val="20"/>
    </w:rPr>
  </w:style>
  <w:style w:type="paragraph" w:styleId="Titre7">
    <w:name w:val="heading 7"/>
    <w:basedOn w:val="Normal"/>
    <w:next w:val="Normal"/>
    <w:qFormat/>
    <w:rsid w:val="00EC7A66"/>
    <w:pPr>
      <w:keepNext/>
      <w:ind w:left="567"/>
      <w:outlineLvl w:val="6"/>
    </w:pPr>
    <w:rPr>
      <w:b/>
      <w:szCs w:val="20"/>
      <w:u w:val="single"/>
    </w:rPr>
  </w:style>
  <w:style w:type="paragraph" w:styleId="Titre8">
    <w:name w:val="heading 8"/>
    <w:basedOn w:val="Normal"/>
    <w:next w:val="Normal"/>
    <w:qFormat/>
    <w:rsid w:val="00EC7A66"/>
    <w:pPr>
      <w:keepNext/>
      <w:ind w:right="1226"/>
      <w:jc w:val="center"/>
      <w:outlineLvl w:val="7"/>
    </w:pPr>
    <w:rPr>
      <w:b/>
      <w:i/>
      <w:snapToGrid w:val="0"/>
      <w:sz w:val="96"/>
      <w:szCs w:val="20"/>
      <w:u w:val="single"/>
    </w:rPr>
  </w:style>
  <w:style w:type="paragraph" w:styleId="Titre9">
    <w:name w:val="heading 9"/>
    <w:basedOn w:val="Normal"/>
    <w:next w:val="Normal"/>
    <w:qFormat/>
    <w:rsid w:val="00EC7A66"/>
    <w:pPr>
      <w:keepNext/>
      <w:outlineLvl w:val="8"/>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C7A66"/>
    <w:pPr>
      <w:tabs>
        <w:tab w:val="center" w:pos="4536"/>
        <w:tab w:val="right" w:pos="9072"/>
      </w:tabs>
    </w:pPr>
    <w:rPr>
      <w:sz w:val="20"/>
    </w:rPr>
  </w:style>
  <w:style w:type="paragraph" w:styleId="Corpsdetexte3">
    <w:name w:val="Body Text 3"/>
    <w:basedOn w:val="Normal"/>
    <w:rsid w:val="00EC7A66"/>
    <w:pPr>
      <w:pBdr>
        <w:top w:val="single" w:sz="4" w:space="1" w:color="auto"/>
        <w:left w:val="single" w:sz="4" w:space="4" w:color="auto"/>
        <w:bottom w:val="single" w:sz="4" w:space="1" w:color="auto"/>
        <w:right w:val="single" w:sz="4" w:space="4" w:color="auto"/>
      </w:pBdr>
      <w:jc w:val="center"/>
    </w:pPr>
    <w:rPr>
      <w:i/>
      <w:iCs/>
      <w:color w:val="0000FF"/>
    </w:rPr>
  </w:style>
  <w:style w:type="paragraph" w:customStyle="1" w:styleId="NomCollectivit">
    <w:name w:val="Nom Collectivité"/>
    <w:next w:val="Normal"/>
    <w:rsid w:val="00EC7A66"/>
    <w:pPr>
      <w:spacing w:before="840"/>
      <w:jc w:val="center"/>
    </w:pPr>
    <w:rPr>
      <w:rFonts w:ascii="Garamond" w:hAnsi="Garamond"/>
      <w:b/>
      <w:caps/>
      <w:noProof/>
      <w:color w:val="808080"/>
      <w:sz w:val="28"/>
    </w:rPr>
  </w:style>
  <w:style w:type="paragraph" w:styleId="Normalcentr">
    <w:name w:val="Block Text"/>
    <w:basedOn w:val="Normal"/>
    <w:rsid w:val="00EC7A66"/>
    <w:pPr>
      <w:tabs>
        <w:tab w:val="right" w:pos="9638"/>
      </w:tabs>
      <w:ind w:left="567" w:right="-1440" w:hanging="567"/>
    </w:pPr>
  </w:style>
  <w:style w:type="character" w:styleId="Numrodepage">
    <w:name w:val="page number"/>
    <w:basedOn w:val="Policepardfaut"/>
    <w:rsid w:val="00EC7A66"/>
  </w:style>
  <w:style w:type="paragraph" w:styleId="En-tte">
    <w:name w:val="header"/>
    <w:aliases w:val="En-tête1,E.e,En-tête SQ,h,Cover Page"/>
    <w:basedOn w:val="Normal"/>
    <w:rsid w:val="00EC7A66"/>
    <w:pPr>
      <w:tabs>
        <w:tab w:val="center" w:pos="4536"/>
        <w:tab w:val="right" w:pos="9072"/>
      </w:tabs>
    </w:pPr>
  </w:style>
  <w:style w:type="paragraph" w:customStyle="1" w:styleId="Style1">
    <w:name w:val="Style1"/>
    <w:basedOn w:val="Titre1"/>
    <w:rsid w:val="00EC7A66"/>
    <w:pPr>
      <w:numPr>
        <w:numId w:val="1"/>
      </w:numPr>
      <w:tabs>
        <w:tab w:val="clear" w:pos="360"/>
        <w:tab w:val="num" w:pos="2160"/>
      </w:tabs>
      <w:spacing w:after="0"/>
      <w:ind w:left="1191" w:hanging="1191"/>
    </w:pPr>
    <w:rPr>
      <w:rFonts w:ascii="Tempus Sans ITC" w:hAnsi="Tempus Sans ITC"/>
      <w:b w:val="0"/>
      <w:smallCaps/>
      <w:kern w:val="0"/>
      <w:sz w:val="32"/>
    </w:rPr>
  </w:style>
  <w:style w:type="paragraph" w:customStyle="1" w:styleId="Styl1nd">
    <w:name w:val="Styl1nd"/>
    <w:basedOn w:val="Titre1"/>
    <w:rsid w:val="00EC7A66"/>
    <w:pPr>
      <w:tabs>
        <w:tab w:val="num" w:pos="2127"/>
      </w:tabs>
      <w:spacing w:after="0"/>
      <w:ind w:left="2126" w:hanging="2126"/>
    </w:pPr>
    <w:rPr>
      <w:rFonts w:ascii="Tempus Sans ITC" w:hAnsi="Tempus Sans ITC"/>
      <w:b w:val="0"/>
      <w:smallCaps/>
      <w:kern w:val="0"/>
      <w:sz w:val="32"/>
    </w:rPr>
  </w:style>
  <w:style w:type="paragraph" w:customStyle="1" w:styleId="Paragraphe2">
    <w:name w:val="Paragraphe 2"/>
    <w:basedOn w:val="Paragraphe"/>
    <w:rsid w:val="00EC7A66"/>
    <w:pPr>
      <w:numPr>
        <w:numId w:val="2"/>
      </w:numPr>
    </w:pPr>
  </w:style>
  <w:style w:type="paragraph" w:customStyle="1" w:styleId="Paragraphe">
    <w:name w:val="Paragraphe"/>
    <w:basedOn w:val="Normal"/>
    <w:rsid w:val="00EC7A66"/>
    <w:pPr>
      <w:ind w:left="1134" w:firstLine="680"/>
      <w:jc w:val="both"/>
    </w:pPr>
    <w:rPr>
      <w:szCs w:val="20"/>
    </w:rPr>
  </w:style>
  <w:style w:type="paragraph" w:customStyle="1" w:styleId="Normal2">
    <w:name w:val="Normal2"/>
    <w:basedOn w:val="Normal"/>
    <w:rsid w:val="00EC7A66"/>
    <w:pPr>
      <w:keepLines/>
      <w:tabs>
        <w:tab w:val="left" w:pos="567"/>
        <w:tab w:val="left" w:pos="851"/>
        <w:tab w:val="left" w:pos="1134"/>
      </w:tabs>
      <w:ind w:left="284" w:firstLine="284"/>
      <w:jc w:val="both"/>
    </w:pPr>
    <w:rPr>
      <w:szCs w:val="20"/>
    </w:rPr>
  </w:style>
  <w:style w:type="paragraph" w:customStyle="1" w:styleId="Corpsdutexte">
    <w:name w:val="Corps du texte"/>
    <w:basedOn w:val="Normal"/>
    <w:rsid w:val="00EC7A66"/>
    <w:pPr>
      <w:spacing w:before="240"/>
      <w:ind w:left="1701" w:firstLine="851"/>
      <w:jc w:val="both"/>
    </w:pPr>
    <w:rPr>
      <w:szCs w:val="20"/>
    </w:rPr>
  </w:style>
  <w:style w:type="paragraph" w:styleId="Corpsdetexte2">
    <w:name w:val="Body Text 2"/>
    <w:basedOn w:val="Normal"/>
    <w:rsid w:val="00EC7A66"/>
    <w:pPr>
      <w:jc w:val="both"/>
    </w:pPr>
    <w:rPr>
      <w:szCs w:val="20"/>
    </w:rPr>
  </w:style>
  <w:style w:type="paragraph" w:styleId="Corpsdetexte">
    <w:name w:val="Body Text"/>
    <w:basedOn w:val="Normal"/>
    <w:rsid w:val="00EC7A66"/>
    <w:rPr>
      <w:szCs w:val="20"/>
    </w:rPr>
  </w:style>
  <w:style w:type="paragraph" w:styleId="Retraitcorpsdetexte3">
    <w:name w:val="Body Text Indent 3"/>
    <w:basedOn w:val="Normal"/>
    <w:rsid w:val="00EC7A66"/>
    <w:pPr>
      <w:ind w:left="1134"/>
      <w:jc w:val="both"/>
    </w:pPr>
    <w:rPr>
      <w:szCs w:val="20"/>
    </w:rPr>
  </w:style>
  <w:style w:type="paragraph" w:styleId="Retraitcorpsdetexte">
    <w:name w:val="Body Text Indent"/>
    <w:basedOn w:val="Normal"/>
    <w:rsid w:val="00EC7A66"/>
    <w:pPr>
      <w:ind w:left="851" w:firstLine="567"/>
      <w:jc w:val="both"/>
    </w:pPr>
    <w:rPr>
      <w:szCs w:val="20"/>
    </w:rPr>
  </w:style>
  <w:style w:type="paragraph" w:styleId="Retraitcorpsdetexte2">
    <w:name w:val="Body Text Indent 2"/>
    <w:basedOn w:val="Normal"/>
    <w:rsid w:val="00EC7A66"/>
    <w:pPr>
      <w:ind w:left="1134"/>
    </w:pPr>
    <w:rPr>
      <w:b/>
      <w:szCs w:val="20"/>
    </w:rPr>
  </w:style>
  <w:style w:type="character" w:styleId="Lienhypertexte">
    <w:name w:val="Hyperlink"/>
    <w:basedOn w:val="Policepardfaut"/>
    <w:rsid w:val="00EC7A66"/>
    <w:rPr>
      <w:color w:val="0000FF"/>
      <w:u w:val="single"/>
    </w:rPr>
  </w:style>
  <w:style w:type="paragraph" w:styleId="Titre">
    <w:name w:val="Title"/>
    <w:basedOn w:val="Normal"/>
    <w:qFormat/>
    <w:rsid w:val="00EC7A66"/>
    <w:pPr>
      <w:jc w:val="center"/>
    </w:pPr>
    <w:rPr>
      <w:b/>
      <w:vanish/>
      <w:color w:val="FF0000"/>
      <w:szCs w:val="20"/>
    </w:rPr>
  </w:style>
  <w:style w:type="paragraph" w:customStyle="1" w:styleId="LieuDate">
    <w:name w:val="LieuDate"/>
    <w:basedOn w:val="Normal"/>
    <w:rsid w:val="00EC7A66"/>
    <w:pPr>
      <w:ind w:left="5387"/>
    </w:pPr>
    <w:rPr>
      <w:szCs w:val="20"/>
    </w:rPr>
  </w:style>
  <w:style w:type="paragraph" w:customStyle="1" w:styleId="IntitulDirection">
    <w:name w:val="IntituléDirection"/>
    <w:basedOn w:val="Normal"/>
    <w:rsid w:val="00EC7A66"/>
    <w:pPr>
      <w:framePr w:w="2410" w:h="1134" w:hSpace="142" w:wrap="around" w:vAnchor="page" w:hAnchor="page" w:x="454" w:y="3545"/>
      <w:pBdr>
        <w:top w:val="single" w:sz="6" w:space="1" w:color="auto"/>
        <w:left w:val="single" w:sz="6" w:space="1" w:color="auto"/>
        <w:bottom w:val="single" w:sz="6" w:space="1" w:color="auto"/>
        <w:right w:val="single" w:sz="6" w:space="1" w:color="auto"/>
      </w:pBdr>
      <w:jc w:val="center"/>
    </w:pPr>
    <w:rPr>
      <w:caps/>
      <w:sz w:val="16"/>
      <w:szCs w:val="20"/>
    </w:rPr>
  </w:style>
  <w:style w:type="paragraph" w:customStyle="1" w:styleId="Adresse">
    <w:name w:val="Adresse"/>
    <w:basedOn w:val="Normal"/>
    <w:rsid w:val="00EC7A66"/>
    <w:pPr>
      <w:framePr w:w="5670" w:h="1985" w:hRule="exact" w:hSpace="142" w:wrap="notBeside" w:vAnchor="page" w:hAnchor="page" w:x="5954" w:y="2553"/>
      <w:pBdr>
        <w:top w:val="single" w:sz="6" w:space="1" w:color="auto"/>
        <w:left w:val="single" w:sz="6" w:space="1" w:color="auto"/>
        <w:bottom w:val="single" w:sz="6" w:space="1" w:color="auto"/>
        <w:right w:val="single" w:sz="6" w:space="1" w:color="auto"/>
      </w:pBdr>
      <w:ind w:left="284"/>
      <w:jc w:val="both"/>
    </w:pPr>
    <w:rPr>
      <w:szCs w:val="20"/>
    </w:rPr>
  </w:style>
  <w:style w:type="paragraph" w:styleId="Lgende">
    <w:name w:val="caption"/>
    <w:basedOn w:val="Normal"/>
    <w:next w:val="Normal"/>
    <w:qFormat/>
    <w:rsid w:val="00EC7A66"/>
    <w:pPr>
      <w:spacing w:before="720"/>
    </w:pPr>
    <w:rPr>
      <w:b/>
      <w:szCs w:val="20"/>
    </w:rPr>
  </w:style>
  <w:style w:type="paragraph" w:styleId="Signature">
    <w:name w:val="Signature"/>
    <w:basedOn w:val="Normal"/>
    <w:rsid w:val="00EC7A66"/>
    <w:pPr>
      <w:spacing w:before="480" w:after="600"/>
      <w:ind w:left="5387"/>
    </w:pPr>
    <w:rPr>
      <w:szCs w:val="20"/>
    </w:rPr>
  </w:style>
  <w:style w:type="paragraph" w:customStyle="1" w:styleId="fcasegauche">
    <w:name w:val="f_case_gauche"/>
    <w:basedOn w:val="Normal"/>
    <w:rsid w:val="00EC7A66"/>
    <w:pPr>
      <w:ind w:left="312" w:hanging="312"/>
      <w:jc w:val="both"/>
    </w:pPr>
    <w:rPr>
      <w:sz w:val="22"/>
      <w:szCs w:val="20"/>
    </w:rPr>
  </w:style>
  <w:style w:type="paragraph" w:customStyle="1" w:styleId="Logo">
    <w:name w:val="Logo"/>
    <w:basedOn w:val="Normal"/>
    <w:rsid w:val="00EC7A66"/>
    <w:rPr>
      <w:szCs w:val="20"/>
    </w:rPr>
  </w:style>
  <w:style w:type="paragraph" w:customStyle="1" w:styleId="ZU">
    <w:name w:val="Z_U"/>
    <w:basedOn w:val="Logo"/>
    <w:rsid w:val="00EC7A66"/>
    <w:rPr>
      <w:rFonts w:ascii="Arial" w:hAnsi="Arial"/>
      <w:b/>
      <w:sz w:val="16"/>
    </w:rPr>
  </w:style>
  <w:style w:type="paragraph" w:customStyle="1" w:styleId="Rub1">
    <w:name w:val="Rub1"/>
    <w:basedOn w:val="Normal"/>
    <w:rsid w:val="00EC7A66"/>
    <w:pPr>
      <w:tabs>
        <w:tab w:val="left" w:pos="1276"/>
      </w:tabs>
      <w:jc w:val="both"/>
    </w:pPr>
    <w:rPr>
      <w:b/>
      <w:smallCaps/>
      <w:sz w:val="20"/>
      <w:szCs w:val="20"/>
    </w:rPr>
  </w:style>
  <w:style w:type="paragraph" w:customStyle="1" w:styleId="Rub2">
    <w:name w:val="Rub2"/>
    <w:basedOn w:val="Normal"/>
    <w:next w:val="Normal"/>
    <w:rsid w:val="00EC7A66"/>
    <w:pPr>
      <w:tabs>
        <w:tab w:val="left" w:pos="709"/>
        <w:tab w:val="left" w:pos="5670"/>
        <w:tab w:val="left" w:pos="6663"/>
        <w:tab w:val="left" w:pos="7088"/>
      </w:tabs>
      <w:ind w:right="-596"/>
    </w:pPr>
    <w:rPr>
      <w:smallCaps/>
      <w:sz w:val="20"/>
      <w:szCs w:val="20"/>
    </w:rPr>
  </w:style>
  <w:style w:type="paragraph" w:customStyle="1" w:styleId="Rub3">
    <w:name w:val="Rub3"/>
    <w:basedOn w:val="Normal"/>
    <w:next w:val="Normal"/>
    <w:rsid w:val="00EC7A66"/>
    <w:pPr>
      <w:tabs>
        <w:tab w:val="left" w:pos="709"/>
      </w:tabs>
      <w:jc w:val="both"/>
    </w:pPr>
    <w:rPr>
      <w:b/>
      <w:i/>
      <w:sz w:val="20"/>
      <w:szCs w:val="20"/>
    </w:rPr>
  </w:style>
  <w:style w:type="paragraph" w:styleId="NormalWeb">
    <w:name w:val="Normal (Web)"/>
    <w:basedOn w:val="Normal"/>
    <w:rsid w:val="00EC7A66"/>
    <w:pPr>
      <w:spacing w:before="100" w:beforeAutospacing="1" w:after="100" w:afterAutospacing="1"/>
    </w:pPr>
    <w:rPr>
      <w:rFonts w:ascii="Arial" w:eastAsia="Arial Unicode MS" w:hAnsi="Arial" w:cs="Arial"/>
      <w:color w:val="000000"/>
      <w:sz w:val="14"/>
      <w:szCs w:val="14"/>
    </w:rPr>
  </w:style>
  <w:style w:type="paragraph" w:customStyle="1" w:styleId="PARAGRAPHE0">
    <w:name w:val="PARAGRAPHE"/>
    <w:basedOn w:val="Normal"/>
    <w:rsid w:val="00EC7A66"/>
    <w:pPr>
      <w:ind w:left="1134" w:firstLine="1135"/>
      <w:jc w:val="both"/>
    </w:pPr>
    <w:rPr>
      <w:rFonts w:ascii="Dutch" w:hAnsi="Dutch"/>
      <w:szCs w:val="20"/>
    </w:rPr>
  </w:style>
  <w:style w:type="paragraph" w:styleId="TM1">
    <w:name w:val="toc 1"/>
    <w:basedOn w:val="Normal"/>
    <w:next w:val="Normal"/>
    <w:semiHidden/>
    <w:rsid w:val="00EC7A66"/>
    <w:pPr>
      <w:spacing w:before="120" w:after="120"/>
    </w:pPr>
    <w:rPr>
      <w:b/>
      <w:caps/>
      <w:sz w:val="20"/>
      <w:szCs w:val="20"/>
    </w:rPr>
  </w:style>
  <w:style w:type="paragraph" w:styleId="TM4">
    <w:name w:val="toc 4"/>
    <w:basedOn w:val="Normal"/>
    <w:next w:val="Normal"/>
    <w:semiHidden/>
    <w:rsid w:val="00EC7A66"/>
    <w:pPr>
      <w:ind w:left="600"/>
    </w:pPr>
    <w:rPr>
      <w:sz w:val="18"/>
      <w:szCs w:val="20"/>
    </w:rPr>
  </w:style>
  <w:style w:type="paragraph" w:styleId="TM2">
    <w:name w:val="toc 2"/>
    <w:basedOn w:val="Normal"/>
    <w:next w:val="Normal"/>
    <w:semiHidden/>
    <w:rsid w:val="00EC7A66"/>
    <w:pPr>
      <w:ind w:left="200"/>
    </w:pPr>
    <w:rPr>
      <w:smallCaps/>
      <w:sz w:val="20"/>
      <w:szCs w:val="20"/>
    </w:rPr>
  </w:style>
  <w:style w:type="paragraph" w:customStyle="1" w:styleId="Corpsdetexte21">
    <w:name w:val="Corps de texte 21"/>
    <w:basedOn w:val="Normal"/>
    <w:rsid w:val="00EC7A66"/>
    <w:pPr>
      <w:ind w:firstLine="568"/>
      <w:jc w:val="both"/>
    </w:pPr>
    <w:rPr>
      <w:szCs w:val="20"/>
    </w:rPr>
  </w:style>
  <w:style w:type="paragraph" w:customStyle="1" w:styleId="Retraitcorpsdetexte21">
    <w:name w:val="Retrait corps de texte 21"/>
    <w:basedOn w:val="Normal"/>
    <w:rsid w:val="00EC7A66"/>
    <w:pPr>
      <w:ind w:right="4" w:firstLine="568"/>
      <w:jc w:val="both"/>
    </w:pPr>
    <w:rPr>
      <w:rFonts w:ascii="CG Times (WN)" w:hAnsi="CG Times (WN)"/>
      <w:szCs w:val="20"/>
    </w:rPr>
  </w:style>
  <w:style w:type="paragraph" w:styleId="Retraitnormal">
    <w:name w:val="Normal Indent"/>
    <w:basedOn w:val="Normal"/>
    <w:rsid w:val="00EC7A66"/>
    <w:pPr>
      <w:ind w:left="708"/>
    </w:pPr>
    <w:rPr>
      <w:sz w:val="20"/>
      <w:szCs w:val="20"/>
    </w:rPr>
  </w:style>
  <w:style w:type="paragraph" w:customStyle="1" w:styleId="Normal3">
    <w:name w:val="Normal3"/>
    <w:basedOn w:val="Normal"/>
    <w:rsid w:val="00EC7A66"/>
    <w:pPr>
      <w:keepLines/>
      <w:tabs>
        <w:tab w:val="left" w:pos="851"/>
        <w:tab w:val="left" w:pos="1134"/>
        <w:tab w:val="left" w:pos="1418"/>
      </w:tabs>
      <w:ind w:left="567" w:firstLine="284"/>
      <w:jc w:val="both"/>
    </w:pPr>
    <w:rPr>
      <w:szCs w:val="20"/>
    </w:rPr>
  </w:style>
  <w:style w:type="paragraph" w:customStyle="1" w:styleId="Normal1">
    <w:name w:val="Normal1"/>
    <w:basedOn w:val="Normal"/>
    <w:rsid w:val="00EC7A66"/>
    <w:pPr>
      <w:keepLines/>
      <w:tabs>
        <w:tab w:val="left" w:pos="284"/>
        <w:tab w:val="left" w:pos="567"/>
        <w:tab w:val="left" w:pos="851"/>
      </w:tabs>
      <w:ind w:firstLine="284"/>
      <w:jc w:val="both"/>
    </w:pPr>
    <w:rPr>
      <w:szCs w:val="20"/>
    </w:rPr>
  </w:style>
  <w:style w:type="paragraph" w:styleId="Sous-titre">
    <w:name w:val="Subtitle"/>
    <w:basedOn w:val="Normal"/>
    <w:qFormat/>
    <w:rsid w:val="00EC7A66"/>
    <w:pPr>
      <w:ind w:right="202"/>
      <w:jc w:val="center"/>
    </w:pPr>
    <w:rPr>
      <w:rFonts w:ascii="Arial" w:hAnsi="Arial"/>
      <w:b/>
      <w:smallCaps/>
      <w:szCs w:val="20"/>
    </w:rPr>
  </w:style>
  <w:style w:type="paragraph" w:styleId="Textedebulles">
    <w:name w:val="Balloon Text"/>
    <w:basedOn w:val="Normal"/>
    <w:link w:val="TextedebullesCar"/>
    <w:rsid w:val="008801C8"/>
    <w:rPr>
      <w:rFonts w:ascii="Tahoma" w:hAnsi="Tahoma" w:cs="Tahoma"/>
      <w:sz w:val="16"/>
      <w:szCs w:val="16"/>
    </w:rPr>
  </w:style>
  <w:style w:type="character" w:customStyle="1" w:styleId="TextedebullesCar">
    <w:name w:val="Texte de bulles Car"/>
    <w:basedOn w:val="Policepardfaut"/>
    <w:link w:val="Textedebulles"/>
    <w:rsid w:val="008801C8"/>
    <w:rPr>
      <w:rFonts w:ascii="Tahoma" w:hAnsi="Tahoma" w:cs="Tahoma"/>
      <w:sz w:val="16"/>
      <w:szCs w:val="16"/>
    </w:rPr>
  </w:style>
  <w:style w:type="table" w:styleId="Grilledutableau">
    <w:name w:val="Table Grid"/>
    <w:basedOn w:val="TableauNormal"/>
    <w:rsid w:val="00786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3413F7"/>
    <w:rPr>
      <w:szCs w:val="24"/>
    </w:rPr>
  </w:style>
  <w:style w:type="paragraph" w:styleId="Paragraphedeliste">
    <w:name w:val="List Paragraph"/>
    <w:basedOn w:val="Normal"/>
    <w:uiPriority w:val="34"/>
    <w:qFormat/>
    <w:rsid w:val="00C849F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A66"/>
    <w:rPr>
      <w:sz w:val="24"/>
      <w:szCs w:val="24"/>
    </w:rPr>
  </w:style>
  <w:style w:type="paragraph" w:styleId="Titre1">
    <w:name w:val="heading 1"/>
    <w:aliases w:val="Section Heading,stydde,1,Titre : normal+police 18 points,gras,1titre,1titre1,1titre2,1titre3,1titre4,1titre5,1titre6,GSA1,t1,level 1,Level 1 Head,Titre 11,t1.T1.Titre 1,h1,t1.T1,H,Titre 1:,Degré 1,t,Level 1 Topic Heading"/>
    <w:basedOn w:val="Normal"/>
    <w:next w:val="Normal"/>
    <w:qFormat/>
    <w:rsid w:val="00EC7A66"/>
    <w:pPr>
      <w:keepNext/>
      <w:spacing w:before="240" w:after="60"/>
      <w:outlineLvl w:val="0"/>
    </w:pPr>
    <w:rPr>
      <w:rFonts w:ascii="Arial" w:hAnsi="Arial"/>
      <w:b/>
      <w:kern w:val="28"/>
      <w:sz w:val="28"/>
      <w:szCs w:val="20"/>
    </w:rPr>
  </w:style>
  <w:style w:type="paragraph" w:styleId="Titre2">
    <w:name w:val="heading 2"/>
    <w:aliases w:val="H2,Reset numbering,l2,I2,chapitre,InterTitre,2,2nd level,h2,Header 2,T2,Titre 2 SQ,GSA2,chapitre 1.1,H21,t2,A,Level 2 Head,h21,21,Header 21,l21,h22,22,Header 22,l22,h23,23,Header 23,l23,h24,24,Header 24,l24,h25,25,Header 25,l25,h26"/>
    <w:basedOn w:val="Normal"/>
    <w:next w:val="Normal"/>
    <w:qFormat/>
    <w:rsid w:val="00EC7A66"/>
    <w:pPr>
      <w:keepNext/>
      <w:outlineLvl w:val="1"/>
    </w:pPr>
    <w:rPr>
      <w:b/>
      <w:sz w:val="26"/>
      <w:szCs w:val="20"/>
      <w:bdr w:val="single" w:sz="4" w:space="0" w:color="auto"/>
    </w:rPr>
  </w:style>
  <w:style w:type="paragraph" w:styleId="Titre3">
    <w:name w:val="heading 3"/>
    <w:aliases w:val="rien,Level 1 - 1,l3,CT,3,t3,3rd level,H3,Titre 3 SQ,T3,Heading 31,Heading 32,Heading 33,Heading 311,Heading 321,GSA3,h3,chapitre 1.1.1,t31,Level 3 Head,bullet,b,Titre 31,t3.T3,(Shift Ctrl 3),ttt,Section,Section1,Section2"/>
    <w:basedOn w:val="Normal"/>
    <w:next w:val="Normal"/>
    <w:qFormat/>
    <w:rsid w:val="00EC7A66"/>
    <w:pPr>
      <w:keepNext/>
      <w:outlineLvl w:val="2"/>
    </w:pPr>
    <w:rPr>
      <w:szCs w:val="20"/>
    </w:rPr>
  </w:style>
  <w:style w:type="paragraph" w:styleId="Titre4">
    <w:name w:val="heading 4"/>
    <w:basedOn w:val="Normal"/>
    <w:next w:val="Normal"/>
    <w:qFormat/>
    <w:rsid w:val="00EC7A66"/>
    <w:pPr>
      <w:keepNext/>
      <w:ind w:firstLine="7938"/>
      <w:outlineLvl w:val="3"/>
    </w:pPr>
    <w:rPr>
      <w:b/>
      <w:szCs w:val="20"/>
    </w:rPr>
  </w:style>
  <w:style w:type="paragraph" w:styleId="Titre5">
    <w:name w:val="heading 5"/>
    <w:basedOn w:val="Normal"/>
    <w:next w:val="Normal"/>
    <w:qFormat/>
    <w:rsid w:val="00EC7A66"/>
    <w:pPr>
      <w:keepNext/>
      <w:ind w:left="993" w:hanging="426"/>
      <w:jc w:val="both"/>
      <w:outlineLvl w:val="4"/>
    </w:pPr>
    <w:rPr>
      <w:b/>
      <w:szCs w:val="20"/>
      <w:u w:val="single"/>
    </w:rPr>
  </w:style>
  <w:style w:type="paragraph" w:styleId="Titre6">
    <w:name w:val="heading 6"/>
    <w:basedOn w:val="Normal"/>
    <w:next w:val="Normal"/>
    <w:qFormat/>
    <w:rsid w:val="00EC7A66"/>
    <w:pPr>
      <w:keepNext/>
      <w:jc w:val="center"/>
      <w:outlineLvl w:val="5"/>
    </w:pPr>
    <w:rPr>
      <w:b/>
      <w:sz w:val="36"/>
      <w:szCs w:val="20"/>
    </w:rPr>
  </w:style>
  <w:style w:type="paragraph" w:styleId="Titre7">
    <w:name w:val="heading 7"/>
    <w:basedOn w:val="Normal"/>
    <w:next w:val="Normal"/>
    <w:qFormat/>
    <w:rsid w:val="00EC7A66"/>
    <w:pPr>
      <w:keepNext/>
      <w:ind w:left="567"/>
      <w:outlineLvl w:val="6"/>
    </w:pPr>
    <w:rPr>
      <w:b/>
      <w:szCs w:val="20"/>
      <w:u w:val="single"/>
    </w:rPr>
  </w:style>
  <w:style w:type="paragraph" w:styleId="Titre8">
    <w:name w:val="heading 8"/>
    <w:basedOn w:val="Normal"/>
    <w:next w:val="Normal"/>
    <w:qFormat/>
    <w:rsid w:val="00EC7A66"/>
    <w:pPr>
      <w:keepNext/>
      <w:ind w:right="1226"/>
      <w:jc w:val="center"/>
      <w:outlineLvl w:val="7"/>
    </w:pPr>
    <w:rPr>
      <w:b/>
      <w:i/>
      <w:snapToGrid w:val="0"/>
      <w:sz w:val="96"/>
      <w:szCs w:val="20"/>
      <w:u w:val="single"/>
    </w:rPr>
  </w:style>
  <w:style w:type="paragraph" w:styleId="Titre9">
    <w:name w:val="heading 9"/>
    <w:basedOn w:val="Normal"/>
    <w:next w:val="Normal"/>
    <w:qFormat/>
    <w:rsid w:val="00EC7A66"/>
    <w:pPr>
      <w:keepNext/>
      <w:outlineLvl w:val="8"/>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C7A66"/>
    <w:pPr>
      <w:tabs>
        <w:tab w:val="center" w:pos="4536"/>
        <w:tab w:val="right" w:pos="9072"/>
      </w:tabs>
    </w:pPr>
    <w:rPr>
      <w:sz w:val="20"/>
    </w:rPr>
  </w:style>
  <w:style w:type="paragraph" w:styleId="Corpsdetexte3">
    <w:name w:val="Body Text 3"/>
    <w:basedOn w:val="Normal"/>
    <w:rsid w:val="00EC7A66"/>
    <w:pPr>
      <w:pBdr>
        <w:top w:val="single" w:sz="4" w:space="1" w:color="auto"/>
        <w:left w:val="single" w:sz="4" w:space="4" w:color="auto"/>
        <w:bottom w:val="single" w:sz="4" w:space="1" w:color="auto"/>
        <w:right w:val="single" w:sz="4" w:space="4" w:color="auto"/>
      </w:pBdr>
      <w:jc w:val="center"/>
    </w:pPr>
    <w:rPr>
      <w:i/>
      <w:iCs/>
      <w:color w:val="0000FF"/>
    </w:rPr>
  </w:style>
  <w:style w:type="paragraph" w:customStyle="1" w:styleId="NomCollectivit">
    <w:name w:val="Nom Collectivité"/>
    <w:next w:val="Normal"/>
    <w:rsid w:val="00EC7A66"/>
    <w:pPr>
      <w:spacing w:before="840"/>
      <w:jc w:val="center"/>
    </w:pPr>
    <w:rPr>
      <w:rFonts w:ascii="Garamond" w:hAnsi="Garamond"/>
      <w:b/>
      <w:caps/>
      <w:noProof/>
      <w:color w:val="808080"/>
      <w:sz w:val="28"/>
    </w:rPr>
  </w:style>
  <w:style w:type="paragraph" w:styleId="Normalcentr">
    <w:name w:val="Block Text"/>
    <w:basedOn w:val="Normal"/>
    <w:rsid w:val="00EC7A66"/>
    <w:pPr>
      <w:tabs>
        <w:tab w:val="right" w:pos="9638"/>
      </w:tabs>
      <w:ind w:left="567" w:right="-1440" w:hanging="567"/>
    </w:pPr>
  </w:style>
  <w:style w:type="character" w:styleId="Numrodepage">
    <w:name w:val="page number"/>
    <w:basedOn w:val="Policepardfaut"/>
    <w:rsid w:val="00EC7A66"/>
  </w:style>
  <w:style w:type="paragraph" w:styleId="En-tte">
    <w:name w:val="header"/>
    <w:aliases w:val="En-tête1,E.e,En-tête SQ,h,Cover Page"/>
    <w:basedOn w:val="Normal"/>
    <w:rsid w:val="00EC7A66"/>
    <w:pPr>
      <w:tabs>
        <w:tab w:val="center" w:pos="4536"/>
        <w:tab w:val="right" w:pos="9072"/>
      </w:tabs>
    </w:pPr>
  </w:style>
  <w:style w:type="paragraph" w:customStyle="1" w:styleId="Style1">
    <w:name w:val="Style1"/>
    <w:basedOn w:val="Titre1"/>
    <w:rsid w:val="00EC7A66"/>
    <w:pPr>
      <w:numPr>
        <w:numId w:val="1"/>
      </w:numPr>
      <w:tabs>
        <w:tab w:val="clear" w:pos="360"/>
        <w:tab w:val="num" w:pos="2160"/>
      </w:tabs>
      <w:spacing w:after="0"/>
      <w:ind w:left="1191" w:hanging="1191"/>
    </w:pPr>
    <w:rPr>
      <w:rFonts w:ascii="Tempus Sans ITC" w:hAnsi="Tempus Sans ITC"/>
      <w:b w:val="0"/>
      <w:smallCaps/>
      <w:kern w:val="0"/>
      <w:sz w:val="32"/>
    </w:rPr>
  </w:style>
  <w:style w:type="paragraph" w:customStyle="1" w:styleId="Styl1nd">
    <w:name w:val="Styl1nd"/>
    <w:basedOn w:val="Titre1"/>
    <w:rsid w:val="00EC7A66"/>
    <w:pPr>
      <w:tabs>
        <w:tab w:val="num" w:pos="2127"/>
      </w:tabs>
      <w:spacing w:after="0"/>
      <w:ind w:left="2126" w:hanging="2126"/>
    </w:pPr>
    <w:rPr>
      <w:rFonts w:ascii="Tempus Sans ITC" w:hAnsi="Tempus Sans ITC"/>
      <w:b w:val="0"/>
      <w:smallCaps/>
      <w:kern w:val="0"/>
      <w:sz w:val="32"/>
    </w:rPr>
  </w:style>
  <w:style w:type="paragraph" w:customStyle="1" w:styleId="Paragraphe2">
    <w:name w:val="Paragraphe 2"/>
    <w:basedOn w:val="Paragraphe"/>
    <w:rsid w:val="00EC7A66"/>
    <w:pPr>
      <w:numPr>
        <w:numId w:val="2"/>
      </w:numPr>
    </w:pPr>
  </w:style>
  <w:style w:type="paragraph" w:customStyle="1" w:styleId="Paragraphe">
    <w:name w:val="Paragraphe"/>
    <w:basedOn w:val="Normal"/>
    <w:rsid w:val="00EC7A66"/>
    <w:pPr>
      <w:ind w:left="1134" w:firstLine="680"/>
      <w:jc w:val="both"/>
    </w:pPr>
    <w:rPr>
      <w:szCs w:val="20"/>
    </w:rPr>
  </w:style>
  <w:style w:type="paragraph" w:customStyle="1" w:styleId="Normal2">
    <w:name w:val="Normal2"/>
    <w:basedOn w:val="Normal"/>
    <w:rsid w:val="00EC7A66"/>
    <w:pPr>
      <w:keepLines/>
      <w:tabs>
        <w:tab w:val="left" w:pos="567"/>
        <w:tab w:val="left" w:pos="851"/>
        <w:tab w:val="left" w:pos="1134"/>
      </w:tabs>
      <w:ind w:left="284" w:firstLine="284"/>
      <w:jc w:val="both"/>
    </w:pPr>
    <w:rPr>
      <w:szCs w:val="20"/>
    </w:rPr>
  </w:style>
  <w:style w:type="paragraph" w:customStyle="1" w:styleId="Corpsdutexte">
    <w:name w:val="Corps du texte"/>
    <w:basedOn w:val="Normal"/>
    <w:rsid w:val="00EC7A66"/>
    <w:pPr>
      <w:spacing w:before="240"/>
      <w:ind w:left="1701" w:firstLine="851"/>
      <w:jc w:val="both"/>
    </w:pPr>
    <w:rPr>
      <w:szCs w:val="20"/>
    </w:rPr>
  </w:style>
  <w:style w:type="paragraph" w:styleId="Corpsdetexte2">
    <w:name w:val="Body Text 2"/>
    <w:basedOn w:val="Normal"/>
    <w:rsid w:val="00EC7A66"/>
    <w:pPr>
      <w:jc w:val="both"/>
    </w:pPr>
    <w:rPr>
      <w:szCs w:val="20"/>
    </w:rPr>
  </w:style>
  <w:style w:type="paragraph" w:styleId="Corpsdetexte">
    <w:name w:val="Body Text"/>
    <w:basedOn w:val="Normal"/>
    <w:rsid w:val="00EC7A66"/>
    <w:rPr>
      <w:szCs w:val="20"/>
    </w:rPr>
  </w:style>
  <w:style w:type="paragraph" w:styleId="Retraitcorpsdetexte3">
    <w:name w:val="Body Text Indent 3"/>
    <w:basedOn w:val="Normal"/>
    <w:rsid w:val="00EC7A66"/>
    <w:pPr>
      <w:ind w:left="1134"/>
      <w:jc w:val="both"/>
    </w:pPr>
    <w:rPr>
      <w:szCs w:val="20"/>
    </w:rPr>
  </w:style>
  <w:style w:type="paragraph" w:styleId="Retraitcorpsdetexte">
    <w:name w:val="Body Text Indent"/>
    <w:basedOn w:val="Normal"/>
    <w:rsid w:val="00EC7A66"/>
    <w:pPr>
      <w:ind w:left="851" w:firstLine="567"/>
      <w:jc w:val="both"/>
    </w:pPr>
    <w:rPr>
      <w:szCs w:val="20"/>
    </w:rPr>
  </w:style>
  <w:style w:type="paragraph" w:styleId="Retraitcorpsdetexte2">
    <w:name w:val="Body Text Indent 2"/>
    <w:basedOn w:val="Normal"/>
    <w:rsid w:val="00EC7A66"/>
    <w:pPr>
      <w:ind w:left="1134"/>
    </w:pPr>
    <w:rPr>
      <w:b/>
      <w:szCs w:val="20"/>
    </w:rPr>
  </w:style>
  <w:style w:type="character" w:styleId="Lienhypertexte">
    <w:name w:val="Hyperlink"/>
    <w:basedOn w:val="Policepardfaut"/>
    <w:rsid w:val="00EC7A66"/>
    <w:rPr>
      <w:color w:val="0000FF"/>
      <w:u w:val="single"/>
    </w:rPr>
  </w:style>
  <w:style w:type="paragraph" w:styleId="Titre">
    <w:name w:val="Title"/>
    <w:basedOn w:val="Normal"/>
    <w:qFormat/>
    <w:rsid w:val="00EC7A66"/>
    <w:pPr>
      <w:jc w:val="center"/>
    </w:pPr>
    <w:rPr>
      <w:b/>
      <w:vanish/>
      <w:color w:val="FF0000"/>
      <w:szCs w:val="20"/>
    </w:rPr>
  </w:style>
  <w:style w:type="paragraph" w:customStyle="1" w:styleId="LieuDate">
    <w:name w:val="LieuDate"/>
    <w:basedOn w:val="Normal"/>
    <w:rsid w:val="00EC7A66"/>
    <w:pPr>
      <w:ind w:left="5387"/>
    </w:pPr>
    <w:rPr>
      <w:szCs w:val="20"/>
    </w:rPr>
  </w:style>
  <w:style w:type="paragraph" w:customStyle="1" w:styleId="IntitulDirection">
    <w:name w:val="IntituléDirection"/>
    <w:basedOn w:val="Normal"/>
    <w:rsid w:val="00EC7A66"/>
    <w:pPr>
      <w:framePr w:w="2410" w:h="1134" w:hSpace="142" w:wrap="around" w:vAnchor="page" w:hAnchor="page" w:x="454" w:y="3545"/>
      <w:pBdr>
        <w:top w:val="single" w:sz="6" w:space="1" w:color="auto"/>
        <w:left w:val="single" w:sz="6" w:space="1" w:color="auto"/>
        <w:bottom w:val="single" w:sz="6" w:space="1" w:color="auto"/>
        <w:right w:val="single" w:sz="6" w:space="1" w:color="auto"/>
      </w:pBdr>
      <w:jc w:val="center"/>
    </w:pPr>
    <w:rPr>
      <w:caps/>
      <w:sz w:val="16"/>
      <w:szCs w:val="20"/>
    </w:rPr>
  </w:style>
  <w:style w:type="paragraph" w:customStyle="1" w:styleId="Adresse">
    <w:name w:val="Adresse"/>
    <w:basedOn w:val="Normal"/>
    <w:rsid w:val="00EC7A66"/>
    <w:pPr>
      <w:framePr w:w="5670" w:h="1985" w:hRule="exact" w:hSpace="142" w:wrap="notBeside" w:vAnchor="page" w:hAnchor="page" w:x="5954" w:y="2553"/>
      <w:pBdr>
        <w:top w:val="single" w:sz="6" w:space="1" w:color="auto"/>
        <w:left w:val="single" w:sz="6" w:space="1" w:color="auto"/>
        <w:bottom w:val="single" w:sz="6" w:space="1" w:color="auto"/>
        <w:right w:val="single" w:sz="6" w:space="1" w:color="auto"/>
      </w:pBdr>
      <w:ind w:left="284"/>
      <w:jc w:val="both"/>
    </w:pPr>
    <w:rPr>
      <w:szCs w:val="20"/>
    </w:rPr>
  </w:style>
  <w:style w:type="paragraph" w:styleId="Lgende">
    <w:name w:val="caption"/>
    <w:basedOn w:val="Normal"/>
    <w:next w:val="Normal"/>
    <w:qFormat/>
    <w:rsid w:val="00EC7A66"/>
    <w:pPr>
      <w:spacing w:before="720"/>
    </w:pPr>
    <w:rPr>
      <w:b/>
      <w:szCs w:val="20"/>
    </w:rPr>
  </w:style>
  <w:style w:type="paragraph" w:styleId="Signature">
    <w:name w:val="Signature"/>
    <w:basedOn w:val="Normal"/>
    <w:rsid w:val="00EC7A66"/>
    <w:pPr>
      <w:spacing w:before="480" w:after="600"/>
      <w:ind w:left="5387"/>
    </w:pPr>
    <w:rPr>
      <w:szCs w:val="20"/>
    </w:rPr>
  </w:style>
  <w:style w:type="paragraph" w:customStyle="1" w:styleId="fcasegauche">
    <w:name w:val="f_case_gauche"/>
    <w:basedOn w:val="Normal"/>
    <w:rsid w:val="00EC7A66"/>
    <w:pPr>
      <w:ind w:left="312" w:hanging="312"/>
      <w:jc w:val="both"/>
    </w:pPr>
    <w:rPr>
      <w:sz w:val="22"/>
      <w:szCs w:val="20"/>
    </w:rPr>
  </w:style>
  <w:style w:type="paragraph" w:customStyle="1" w:styleId="Logo">
    <w:name w:val="Logo"/>
    <w:basedOn w:val="Normal"/>
    <w:rsid w:val="00EC7A66"/>
    <w:rPr>
      <w:szCs w:val="20"/>
    </w:rPr>
  </w:style>
  <w:style w:type="paragraph" w:customStyle="1" w:styleId="ZU">
    <w:name w:val="Z_U"/>
    <w:basedOn w:val="Logo"/>
    <w:rsid w:val="00EC7A66"/>
    <w:rPr>
      <w:rFonts w:ascii="Arial" w:hAnsi="Arial"/>
      <w:b/>
      <w:sz w:val="16"/>
    </w:rPr>
  </w:style>
  <w:style w:type="paragraph" w:customStyle="1" w:styleId="Rub1">
    <w:name w:val="Rub1"/>
    <w:basedOn w:val="Normal"/>
    <w:rsid w:val="00EC7A66"/>
    <w:pPr>
      <w:tabs>
        <w:tab w:val="left" w:pos="1276"/>
      </w:tabs>
      <w:jc w:val="both"/>
    </w:pPr>
    <w:rPr>
      <w:b/>
      <w:smallCaps/>
      <w:sz w:val="20"/>
      <w:szCs w:val="20"/>
    </w:rPr>
  </w:style>
  <w:style w:type="paragraph" w:customStyle="1" w:styleId="Rub2">
    <w:name w:val="Rub2"/>
    <w:basedOn w:val="Normal"/>
    <w:next w:val="Normal"/>
    <w:rsid w:val="00EC7A66"/>
    <w:pPr>
      <w:tabs>
        <w:tab w:val="left" w:pos="709"/>
        <w:tab w:val="left" w:pos="5670"/>
        <w:tab w:val="left" w:pos="6663"/>
        <w:tab w:val="left" w:pos="7088"/>
      </w:tabs>
      <w:ind w:right="-596"/>
    </w:pPr>
    <w:rPr>
      <w:smallCaps/>
      <w:sz w:val="20"/>
      <w:szCs w:val="20"/>
    </w:rPr>
  </w:style>
  <w:style w:type="paragraph" w:customStyle="1" w:styleId="Rub3">
    <w:name w:val="Rub3"/>
    <w:basedOn w:val="Normal"/>
    <w:next w:val="Normal"/>
    <w:rsid w:val="00EC7A66"/>
    <w:pPr>
      <w:tabs>
        <w:tab w:val="left" w:pos="709"/>
      </w:tabs>
      <w:jc w:val="both"/>
    </w:pPr>
    <w:rPr>
      <w:b/>
      <w:i/>
      <w:sz w:val="20"/>
      <w:szCs w:val="20"/>
    </w:rPr>
  </w:style>
  <w:style w:type="paragraph" w:styleId="NormalWeb">
    <w:name w:val="Normal (Web)"/>
    <w:basedOn w:val="Normal"/>
    <w:rsid w:val="00EC7A66"/>
    <w:pPr>
      <w:spacing w:before="100" w:beforeAutospacing="1" w:after="100" w:afterAutospacing="1"/>
    </w:pPr>
    <w:rPr>
      <w:rFonts w:ascii="Arial" w:eastAsia="Arial Unicode MS" w:hAnsi="Arial" w:cs="Arial"/>
      <w:color w:val="000000"/>
      <w:sz w:val="14"/>
      <w:szCs w:val="14"/>
    </w:rPr>
  </w:style>
  <w:style w:type="paragraph" w:customStyle="1" w:styleId="PARAGRAPHE0">
    <w:name w:val="PARAGRAPHE"/>
    <w:basedOn w:val="Normal"/>
    <w:rsid w:val="00EC7A66"/>
    <w:pPr>
      <w:ind w:left="1134" w:firstLine="1135"/>
      <w:jc w:val="both"/>
    </w:pPr>
    <w:rPr>
      <w:rFonts w:ascii="Dutch" w:hAnsi="Dutch"/>
      <w:szCs w:val="20"/>
    </w:rPr>
  </w:style>
  <w:style w:type="paragraph" w:styleId="TM1">
    <w:name w:val="toc 1"/>
    <w:basedOn w:val="Normal"/>
    <w:next w:val="Normal"/>
    <w:semiHidden/>
    <w:rsid w:val="00EC7A66"/>
    <w:pPr>
      <w:spacing w:before="120" w:after="120"/>
    </w:pPr>
    <w:rPr>
      <w:b/>
      <w:caps/>
      <w:sz w:val="20"/>
      <w:szCs w:val="20"/>
    </w:rPr>
  </w:style>
  <w:style w:type="paragraph" w:styleId="TM4">
    <w:name w:val="toc 4"/>
    <w:basedOn w:val="Normal"/>
    <w:next w:val="Normal"/>
    <w:semiHidden/>
    <w:rsid w:val="00EC7A66"/>
    <w:pPr>
      <w:ind w:left="600"/>
    </w:pPr>
    <w:rPr>
      <w:sz w:val="18"/>
      <w:szCs w:val="20"/>
    </w:rPr>
  </w:style>
  <w:style w:type="paragraph" w:styleId="TM2">
    <w:name w:val="toc 2"/>
    <w:basedOn w:val="Normal"/>
    <w:next w:val="Normal"/>
    <w:semiHidden/>
    <w:rsid w:val="00EC7A66"/>
    <w:pPr>
      <w:ind w:left="200"/>
    </w:pPr>
    <w:rPr>
      <w:smallCaps/>
      <w:sz w:val="20"/>
      <w:szCs w:val="20"/>
    </w:rPr>
  </w:style>
  <w:style w:type="paragraph" w:customStyle="1" w:styleId="Corpsdetexte21">
    <w:name w:val="Corps de texte 21"/>
    <w:basedOn w:val="Normal"/>
    <w:rsid w:val="00EC7A66"/>
    <w:pPr>
      <w:ind w:firstLine="568"/>
      <w:jc w:val="both"/>
    </w:pPr>
    <w:rPr>
      <w:szCs w:val="20"/>
    </w:rPr>
  </w:style>
  <w:style w:type="paragraph" w:customStyle="1" w:styleId="Retraitcorpsdetexte21">
    <w:name w:val="Retrait corps de texte 21"/>
    <w:basedOn w:val="Normal"/>
    <w:rsid w:val="00EC7A66"/>
    <w:pPr>
      <w:ind w:right="4" w:firstLine="568"/>
      <w:jc w:val="both"/>
    </w:pPr>
    <w:rPr>
      <w:rFonts w:ascii="CG Times (WN)" w:hAnsi="CG Times (WN)"/>
      <w:szCs w:val="20"/>
    </w:rPr>
  </w:style>
  <w:style w:type="paragraph" w:styleId="Retraitnormal">
    <w:name w:val="Normal Indent"/>
    <w:basedOn w:val="Normal"/>
    <w:rsid w:val="00EC7A66"/>
    <w:pPr>
      <w:ind w:left="708"/>
    </w:pPr>
    <w:rPr>
      <w:sz w:val="20"/>
      <w:szCs w:val="20"/>
    </w:rPr>
  </w:style>
  <w:style w:type="paragraph" w:customStyle="1" w:styleId="Normal3">
    <w:name w:val="Normal3"/>
    <w:basedOn w:val="Normal"/>
    <w:rsid w:val="00EC7A66"/>
    <w:pPr>
      <w:keepLines/>
      <w:tabs>
        <w:tab w:val="left" w:pos="851"/>
        <w:tab w:val="left" w:pos="1134"/>
        <w:tab w:val="left" w:pos="1418"/>
      </w:tabs>
      <w:ind w:left="567" w:firstLine="284"/>
      <w:jc w:val="both"/>
    </w:pPr>
    <w:rPr>
      <w:szCs w:val="20"/>
    </w:rPr>
  </w:style>
  <w:style w:type="paragraph" w:customStyle="1" w:styleId="Normal1">
    <w:name w:val="Normal1"/>
    <w:basedOn w:val="Normal"/>
    <w:rsid w:val="00EC7A66"/>
    <w:pPr>
      <w:keepLines/>
      <w:tabs>
        <w:tab w:val="left" w:pos="284"/>
        <w:tab w:val="left" w:pos="567"/>
        <w:tab w:val="left" w:pos="851"/>
      </w:tabs>
      <w:ind w:firstLine="284"/>
      <w:jc w:val="both"/>
    </w:pPr>
    <w:rPr>
      <w:szCs w:val="20"/>
    </w:rPr>
  </w:style>
  <w:style w:type="paragraph" w:styleId="Sous-titre">
    <w:name w:val="Subtitle"/>
    <w:basedOn w:val="Normal"/>
    <w:qFormat/>
    <w:rsid w:val="00EC7A66"/>
    <w:pPr>
      <w:ind w:right="202"/>
      <w:jc w:val="center"/>
    </w:pPr>
    <w:rPr>
      <w:rFonts w:ascii="Arial" w:hAnsi="Arial"/>
      <w:b/>
      <w:smallCaps/>
      <w:szCs w:val="20"/>
    </w:rPr>
  </w:style>
  <w:style w:type="paragraph" w:styleId="Textedebulles">
    <w:name w:val="Balloon Text"/>
    <w:basedOn w:val="Normal"/>
    <w:link w:val="TextedebullesCar"/>
    <w:rsid w:val="008801C8"/>
    <w:rPr>
      <w:rFonts w:ascii="Tahoma" w:hAnsi="Tahoma" w:cs="Tahoma"/>
      <w:sz w:val="16"/>
      <w:szCs w:val="16"/>
    </w:rPr>
  </w:style>
  <w:style w:type="character" w:customStyle="1" w:styleId="TextedebullesCar">
    <w:name w:val="Texte de bulles Car"/>
    <w:basedOn w:val="Policepardfaut"/>
    <w:link w:val="Textedebulles"/>
    <w:rsid w:val="008801C8"/>
    <w:rPr>
      <w:rFonts w:ascii="Tahoma" w:hAnsi="Tahoma" w:cs="Tahoma"/>
      <w:sz w:val="16"/>
      <w:szCs w:val="16"/>
    </w:rPr>
  </w:style>
  <w:style w:type="table" w:styleId="Grilledutableau">
    <w:name w:val="Table Grid"/>
    <w:basedOn w:val="TableauNormal"/>
    <w:rsid w:val="0078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413F7"/>
    <w:rPr>
      <w:szCs w:val="24"/>
    </w:rPr>
  </w:style>
  <w:style w:type="paragraph" w:styleId="Paragraphedeliste">
    <w:name w:val="List Paragraph"/>
    <w:basedOn w:val="Normal"/>
    <w:uiPriority w:val="34"/>
    <w:qFormat/>
    <w:rsid w:val="00C849F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2293</Words>
  <Characters>12103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CONSEIL GENERAL DU FINISTERE</vt:lpstr>
    </vt:vector>
  </TitlesOfParts>
  <Company>Conseil Général Du Finistère</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GENERAL DU FINISTERE</dc:title>
  <dc:creator>LUCASMY</dc:creator>
  <cp:lastModifiedBy>R Lollier</cp:lastModifiedBy>
  <cp:revision>5</cp:revision>
  <cp:lastPrinted>2018-03-19T07:58:00Z</cp:lastPrinted>
  <dcterms:created xsi:type="dcterms:W3CDTF">2018-03-13T15:50:00Z</dcterms:created>
  <dcterms:modified xsi:type="dcterms:W3CDTF">2018-03-20T13:20:00Z</dcterms:modified>
</cp:coreProperties>
</file>