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7F2" w:rsidRPr="000407F2" w:rsidRDefault="000407F2" w:rsidP="000407F2">
      <w:pPr>
        <w:pBdr>
          <w:top w:val="single" w:sz="4" w:space="1" w:color="auto"/>
          <w:left w:val="single" w:sz="4" w:space="4" w:color="auto"/>
          <w:bottom w:val="single" w:sz="4" w:space="1" w:color="auto"/>
          <w:right w:val="single" w:sz="4" w:space="4" w:color="auto"/>
        </w:pBdr>
        <w:ind w:left="-540"/>
        <w:jc w:val="center"/>
        <w:rPr>
          <w:b/>
          <w:sz w:val="28"/>
          <w:szCs w:val="28"/>
        </w:rPr>
      </w:pPr>
      <w:r w:rsidRPr="000407F2">
        <w:rPr>
          <w:b/>
          <w:sz w:val="28"/>
          <w:szCs w:val="28"/>
        </w:rPr>
        <w:t>Cahier des Clauses Techniques Particulières (CCTP)</w:t>
      </w:r>
    </w:p>
    <w:p w:rsidR="000407F2" w:rsidRDefault="000407F2" w:rsidP="000407F2">
      <w:pPr>
        <w:jc w:val="center"/>
        <w:rPr>
          <w:b/>
          <w:color w:val="800000"/>
          <w:sz w:val="36"/>
          <w:szCs w:val="36"/>
        </w:rPr>
      </w:pPr>
    </w:p>
    <w:p w:rsidR="000407F2" w:rsidRPr="00904F81" w:rsidRDefault="000407F2" w:rsidP="000407F2">
      <w:pPr>
        <w:jc w:val="center"/>
        <w:rPr>
          <w:b/>
          <w:color w:val="800000"/>
          <w:sz w:val="36"/>
          <w:szCs w:val="36"/>
        </w:rPr>
      </w:pPr>
      <w:r w:rsidRPr="00904F81">
        <w:rPr>
          <w:b/>
          <w:color w:val="800000"/>
          <w:sz w:val="36"/>
          <w:szCs w:val="36"/>
        </w:rPr>
        <w:t>Etablissement</w:t>
      </w:r>
      <w:r>
        <w:rPr>
          <w:b/>
          <w:color w:val="800000"/>
          <w:sz w:val="36"/>
          <w:szCs w:val="36"/>
        </w:rPr>
        <w:t>s</w:t>
      </w:r>
      <w:r w:rsidRPr="00904F81">
        <w:rPr>
          <w:b/>
          <w:color w:val="800000"/>
          <w:sz w:val="36"/>
          <w:szCs w:val="36"/>
        </w:rPr>
        <w:t xml:space="preserve"> d’Hébergement de Personnes Agées Dépendantes</w:t>
      </w:r>
    </w:p>
    <w:p w:rsidR="000407F2" w:rsidRDefault="000407F2" w:rsidP="000407F2">
      <w:pPr>
        <w:jc w:val="center"/>
      </w:pPr>
      <w:r w:rsidRPr="00904F81">
        <w:t xml:space="preserve">Marché public de </w:t>
      </w:r>
      <w:r w:rsidR="00A7668B">
        <w:t xml:space="preserve">prestations </w:t>
      </w:r>
      <w:r w:rsidR="0012153F">
        <w:t>de service</w:t>
      </w:r>
    </w:p>
    <w:p w:rsidR="000407F2" w:rsidRDefault="0012153F" w:rsidP="000407F2">
      <w:pPr>
        <w:pBdr>
          <w:top w:val="single" w:sz="12" w:space="1" w:color="auto" w:shadow="1"/>
          <w:left w:val="single" w:sz="12" w:space="4" w:color="auto" w:shadow="1"/>
          <w:bottom w:val="single" w:sz="12" w:space="1" w:color="auto" w:shadow="1"/>
          <w:right w:val="single" w:sz="12" w:space="4" w:color="auto" w:shadow="1"/>
        </w:pBdr>
        <w:shd w:val="clear" w:color="auto" w:fill="E6E6E6"/>
        <w:tabs>
          <w:tab w:val="left" w:pos="900"/>
        </w:tabs>
        <w:ind w:right="23"/>
        <w:jc w:val="center"/>
        <w:rPr>
          <w:b/>
          <w:sz w:val="28"/>
          <w:szCs w:val="28"/>
        </w:rPr>
      </w:pPr>
      <w:r>
        <w:rPr>
          <w:b/>
          <w:sz w:val="28"/>
          <w:szCs w:val="28"/>
        </w:rPr>
        <w:t>Abonnement à un service de télécommunication</w:t>
      </w:r>
    </w:p>
    <w:p w:rsidR="000407F2" w:rsidRDefault="000407F2" w:rsidP="000407F2">
      <w:pPr>
        <w:jc w:val="center"/>
        <w:rPr>
          <w:b/>
          <w:color w:val="800000"/>
          <w:sz w:val="36"/>
          <w:szCs w:val="36"/>
        </w:rPr>
      </w:pPr>
      <w:r w:rsidRPr="00904F81">
        <w:rPr>
          <w:b/>
          <w:color w:val="800000"/>
          <w:sz w:val="36"/>
          <w:szCs w:val="36"/>
        </w:rPr>
        <w:t>CCTP</w:t>
      </w:r>
    </w:p>
    <w:p w:rsidR="000407F2" w:rsidRDefault="000407F2" w:rsidP="000407F2">
      <w:pPr>
        <w:jc w:val="center"/>
      </w:pPr>
      <w:r w:rsidRPr="00904F81">
        <w:t xml:space="preserve">(Cahier </w:t>
      </w:r>
      <w:r>
        <w:t>des Clauses Techniques</w:t>
      </w:r>
      <w:r w:rsidRPr="00904F81">
        <w:t xml:space="preserve"> Particulières)</w:t>
      </w:r>
    </w:p>
    <w:p w:rsidR="000407F2" w:rsidRDefault="000407F2" w:rsidP="000407F2">
      <w:pPr>
        <w:jc w:val="center"/>
        <w:rPr>
          <w:b/>
          <w:color w:val="800000"/>
          <w:sz w:val="36"/>
          <w:szCs w:val="36"/>
        </w:rPr>
      </w:pPr>
      <w:r>
        <w:rPr>
          <w:b/>
          <w:color w:val="800000"/>
          <w:sz w:val="36"/>
          <w:szCs w:val="36"/>
        </w:rPr>
        <w:t>Lot unique</w:t>
      </w:r>
      <w:r w:rsidRPr="00904F81">
        <w:rPr>
          <w:b/>
          <w:color w:val="800000"/>
          <w:sz w:val="36"/>
          <w:szCs w:val="36"/>
        </w:rPr>
        <w:t xml:space="preserve"> : </w:t>
      </w:r>
      <w:r w:rsidR="0012153F">
        <w:rPr>
          <w:b/>
          <w:color w:val="800000"/>
          <w:sz w:val="36"/>
          <w:szCs w:val="36"/>
        </w:rPr>
        <w:t>Abonnement à un service de télécommunication</w:t>
      </w:r>
    </w:p>
    <w:p w:rsidR="000407F2" w:rsidRDefault="000407F2" w:rsidP="000407F2">
      <w:pPr>
        <w:jc w:val="center"/>
        <w:rPr>
          <w:bdr w:val="single" w:sz="12" w:space="0" w:color="auto"/>
        </w:rPr>
      </w:pPr>
      <w:r w:rsidRPr="00FB67CE">
        <w:rPr>
          <w:bdr w:val="single" w:sz="12" w:space="0" w:color="auto"/>
        </w:rPr>
        <w:t xml:space="preserve">N° DE MARCHE : </w:t>
      </w:r>
      <w:r w:rsidRPr="00FB67CE">
        <w:rPr>
          <w:bdr w:val="single" w:sz="12" w:space="0" w:color="auto"/>
        </w:rPr>
        <w:tab/>
      </w:r>
      <w:r>
        <w:rPr>
          <w:bdr w:val="single" w:sz="12" w:space="0" w:color="auto"/>
        </w:rPr>
        <w:t>201</w:t>
      </w:r>
      <w:r w:rsidR="00D5346D">
        <w:rPr>
          <w:bdr w:val="single" w:sz="12" w:space="0" w:color="auto"/>
        </w:rPr>
        <w:t>5</w:t>
      </w:r>
      <w:r>
        <w:rPr>
          <w:bdr w:val="single" w:sz="12" w:space="0" w:color="auto"/>
        </w:rPr>
        <w:t>.0</w:t>
      </w:r>
      <w:r w:rsidR="001C66F0">
        <w:rPr>
          <w:bdr w:val="single" w:sz="12" w:space="0" w:color="auto"/>
        </w:rPr>
        <w:t>9</w:t>
      </w:r>
      <w:r>
        <w:rPr>
          <w:bdr w:val="single" w:sz="12" w:space="0" w:color="auto"/>
        </w:rPr>
        <w:tab/>
      </w:r>
    </w:p>
    <w:p w:rsidR="000407F2" w:rsidRDefault="000407F2" w:rsidP="000407F2">
      <w:pPr>
        <w:rPr>
          <w:bdr w:val="single" w:sz="12" w:space="0" w:color="auto"/>
        </w:rPr>
      </w:pPr>
    </w:p>
    <w:p w:rsidR="000407F2" w:rsidRDefault="000407F2" w:rsidP="000407F2">
      <w:pPr>
        <w:pBdr>
          <w:top w:val="single" w:sz="4" w:space="1" w:color="auto"/>
          <w:left w:val="single" w:sz="4" w:space="4" w:color="auto"/>
          <w:bottom w:val="single" w:sz="4" w:space="1" w:color="auto"/>
          <w:right w:val="single" w:sz="4" w:space="4" w:color="auto"/>
        </w:pBdr>
      </w:pPr>
      <w:r w:rsidRPr="00FB67CE">
        <w:t>Maître d’ouvrage :</w:t>
      </w:r>
      <w:r w:rsidRPr="00FB67CE">
        <w:tab/>
      </w:r>
      <w:r>
        <w:t>SIVU des rives de l’Elorn</w:t>
      </w:r>
    </w:p>
    <w:p w:rsidR="000407F2" w:rsidRDefault="000407F2" w:rsidP="000407F2">
      <w:pPr>
        <w:pBdr>
          <w:top w:val="single" w:sz="4" w:space="1" w:color="auto"/>
          <w:left w:val="single" w:sz="4" w:space="4" w:color="auto"/>
          <w:bottom w:val="single" w:sz="4" w:space="1" w:color="auto"/>
          <w:right w:val="single" w:sz="4" w:space="4" w:color="auto"/>
        </w:pBdr>
      </w:pPr>
      <w:r>
        <w:tab/>
      </w:r>
      <w:r>
        <w:tab/>
      </w:r>
      <w:r>
        <w:tab/>
        <w:t>58, rue Saint Thudon</w:t>
      </w:r>
    </w:p>
    <w:p w:rsidR="000407F2" w:rsidRDefault="000407F2" w:rsidP="000407F2">
      <w:pPr>
        <w:pBdr>
          <w:top w:val="single" w:sz="4" w:space="1" w:color="auto"/>
          <w:left w:val="single" w:sz="4" w:space="4" w:color="auto"/>
          <w:bottom w:val="single" w:sz="4" w:space="1" w:color="auto"/>
          <w:right w:val="single" w:sz="4" w:space="4" w:color="auto"/>
        </w:pBdr>
      </w:pPr>
      <w:r>
        <w:tab/>
      </w:r>
      <w:r>
        <w:tab/>
      </w:r>
      <w:r>
        <w:tab/>
        <w:t>29490 GUIPAVAS</w:t>
      </w:r>
    </w:p>
    <w:p w:rsidR="000407F2" w:rsidRDefault="000407F2" w:rsidP="000407F2"/>
    <w:p w:rsidR="000407F2" w:rsidRPr="005D1971" w:rsidRDefault="000407F2" w:rsidP="000407F2">
      <w:pPr>
        <w:pBdr>
          <w:top w:val="single" w:sz="4" w:space="1" w:color="auto"/>
          <w:left w:val="single" w:sz="4" w:space="4" w:color="auto"/>
          <w:bottom w:val="single" w:sz="4" w:space="1" w:color="auto"/>
          <w:right w:val="single" w:sz="4" w:space="4" w:color="auto"/>
        </w:pBdr>
        <w:tabs>
          <w:tab w:val="left" w:pos="4500"/>
        </w:tabs>
        <w:rPr>
          <w:b/>
        </w:rPr>
      </w:pPr>
      <w:r w:rsidRPr="005D1971">
        <w:rPr>
          <w:b/>
        </w:rPr>
        <w:t>Procédure de passation (1)</w:t>
      </w:r>
      <w:r>
        <w:rPr>
          <w:b/>
        </w:rPr>
        <w:tab/>
      </w:r>
      <w:r w:rsidR="00331082">
        <w:t xml:space="preserve">procédure adaptée – </w:t>
      </w:r>
      <w:r w:rsidR="00331082" w:rsidRPr="0012153F">
        <w:rPr>
          <w:color w:val="FF0000"/>
        </w:rPr>
        <w:t>article 28</w:t>
      </w:r>
      <w:r w:rsidR="00A7668B" w:rsidRPr="00CE54EF">
        <w:t xml:space="preserve"> </w:t>
      </w:r>
      <w:r w:rsidR="00CE54EF" w:rsidRPr="00CE54EF">
        <w:t>du CMP</w:t>
      </w:r>
    </w:p>
    <w:p w:rsidR="000407F2" w:rsidRDefault="000407F2"/>
    <w:p w:rsidR="003C7738" w:rsidRDefault="003C7738">
      <w:pPr>
        <w:sectPr w:rsidR="003C7738" w:rsidSect="00DC659A">
          <w:headerReference w:type="default" r:id="rId8"/>
          <w:footerReference w:type="default" r:id="rId9"/>
          <w:pgSz w:w="11906" w:h="16838"/>
          <w:pgMar w:top="1417" w:right="1417" w:bottom="1417" w:left="1417" w:header="708" w:footer="708" w:gutter="0"/>
          <w:cols w:space="708"/>
          <w:docGrid w:linePitch="360"/>
        </w:sectPr>
      </w:pPr>
    </w:p>
    <w:sdt>
      <w:sdtPr>
        <w:rPr>
          <w:rFonts w:ascii="Arial" w:eastAsia="Times New Roman" w:hAnsi="Arial" w:cs="Times New Roman"/>
          <w:b w:val="0"/>
          <w:bCs w:val="0"/>
          <w:color w:val="auto"/>
          <w:sz w:val="20"/>
          <w:szCs w:val="24"/>
          <w:lang w:eastAsia="fr-FR"/>
        </w:rPr>
        <w:id w:val="10806829"/>
        <w:docPartObj>
          <w:docPartGallery w:val="Table of Contents"/>
          <w:docPartUnique/>
        </w:docPartObj>
      </w:sdtPr>
      <w:sdtEndPr/>
      <w:sdtContent>
        <w:p w:rsidR="00AA1D9F" w:rsidRDefault="00AA1D9F">
          <w:pPr>
            <w:pStyle w:val="En-ttedetabledesmatires"/>
          </w:pPr>
          <w:r>
            <w:t>Sommaire</w:t>
          </w:r>
        </w:p>
        <w:bookmarkStart w:id="0" w:name="_GoBack"/>
        <w:bookmarkEnd w:id="0"/>
        <w:p w:rsidR="001C66F0" w:rsidRDefault="00B364FB">
          <w:pPr>
            <w:pStyle w:val="TM1"/>
            <w:tabs>
              <w:tab w:val="left" w:pos="400"/>
              <w:tab w:val="right" w:leader="dot" w:pos="9062"/>
            </w:tabs>
            <w:rPr>
              <w:rFonts w:asciiTheme="minorHAnsi" w:eastAsiaTheme="minorEastAsia" w:hAnsiTheme="minorHAnsi" w:cstheme="minorBidi"/>
              <w:noProof/>
              <w:sz w:val="22"/>
              <w:szCs w:val="22"/>
            </w:rPr>
          </w:pPr>
          <w:r>
            <w:fldChar w:fldCharType="begin"/>
          </w:r>
          <w:r w:rsidR="00AA1D9F">
            <w:instrText xml:space="preserve"> TOC \o "1-3" \h \z \u </w:instrText>
          </w:r>
          <w:r>
            <w:fldChar w:fldCharType="separate"/>
          </w:r>
          <w:hyperlink w:anchor="_Toc425941312" w:history="1">
            <w:r w:rsidR="001C66F0" w:rsidRPr="0033536D">
              <w:rPr>
                <w:rStyle w:val="Lienhypertexte"/>
                <w:rFonts w:eastAsiaTheme="majorEastAsia"/>
                <w:noProof/>
              </w:rPr>
              <w:t>1</w:t>
            </w:r>
            <w:r w:rsidR="001C66F0">
              <w:rPr>
                <w:rFonts w:asciiTheme="minorHAnsi" w:eastAsiaTheme="minorEastAsia" w:hAnsiTheme="minorHAnsi" w:cstheme="minorBidi"/>
                <w:noProof/>
                <w:sz w:val="22"/>
                <w:szCs w:val="22"/>
              </w:rPr>
              <w:tab/>
            </w:r>
            <w:r w:rsidR="001C66F0" w:rsidRPr="0033536D">
              <w:rPr>
                <w:rStyle w:val="Lienhypertexte"/>
                <w:rFonts w:eastAsiaTheme="majorEastAsia"/>
                <w:noProof/>
              </w:rPr>
              <w:t>Objet de la consultation</w:t>
            </w:r>
            <w:r w:rsidR="001C66F0">
              <w:rPr>
                <w:noProof/>
                <w:webHidden/>
              </w:rPr>
              <w:tab/>
            </w:r>
            <w:r w:rsidR="001C66F0">
              <w:rPr>
                <w:noProof/>
                <w:webHidden/>
              </w:rPr>
              <w:fldChar w:fldCharType="begin"/>
            </w:r>
            <w:r w:rsidR="001C66F0">
              <w:rPr>
                <w:noProof/>
                <w:webHidden/>
              </w:rPr>
              <w:instrText xml:space="preserve"> PAGEREF _Toc425941312 \h </w:instrText>
            </w:r>
            <w:r w:rsidR="001C66F0">
              <w:rPr>
                <w:noProof/>
                <w:webHidden/>
              </w:rPr>
            </w:r>
            <w:r w:rsidR="001C66F0">
              <w:rPr>
                <w:noProof/>
                <w:webHidden/>
              </w:rPr>
              <w:fldChar w:fldCharType="separate"/>
            </w:r>
            <w:r w:rsidR="001C66F0">
              <w:rPr>
                <w:noProof/>
                <w:webHidden/>
              </w:rPr>
              <w:t>3</w:t>
            </w:r>
            <w:r w:rsidR="001C66F0">
              <w:rPr>
                <w:noProof/>
                <w:webHidden/>
              </w:rPr>
              <w:fldChar w:fldCharType="end"/>
            </w:r>
          </w:hyperlink>
        </w:p>
        <w:p w:rsidR="001C66F0" w:rsidRDefault="001C66F0">
          <w:pPr>
            <w:pStyle w:val="TM1"/>
            <w:tabs>
              <w:tab w:val="left" w:pos="400"/>
              <w:tab w:val="right" w:leader="dot" w:pos="9062"/>
            </w:tabs>
            <w:rPr>
              <w:rFonts w:asciiTheme="minorHAnsi" w:eastAsiaTheme="minorEastAsia" w:hAnsiTheme="minorHAnsi" w:cstheme="minorBidi"/>
              <w:noProof/>
              <w:sz w:val="22"/>
              <w:szCs w:val="22"/>
            </w:rPr>
          </w:pPr>
          <w:hyperlink w:anchor="_Toc425941313" w:history="1">
            <w:r w:rsidRPr="0033536D">
              <w:rPr>
                <w:rStyle w:val="Lienhypertexte"/>
                <w:rFonts w:eastAsiaTheme="majorEastAsia"/>
                <w:noProof/>
              </w:rPr>
              <w:t>2</w:t>
            </w:r>
            <w:r>
              <w:rPr>
                <w:rFonts w:asciiTheme="minorHAnsi" w:eastAsiaTheme="minorEastAsia" w:hAnsiTheme="minorHAnsi" w:cstheme="minorBidi"/>
                <w:noProof/>
                <w:sz w:val="22"/>
                <w:szCs w:val="22"/>
              </w:rPr>
              <w:tab/>
            </w:r>
            <w:r w:rsidRPr="0033536D">
              <w:rPr>
                <w:rStyle w:val="Lienhypertexte"/>
                <w:rFonts w:eastAsiaTheme="majorEastAsia"/>
                <w:noProof/>
              </w:rPr>
              <w:t>Eléments de contexte</w:t>
            </w:r>
            <w:r>
              <w:rPr>
                <w:noProof/>
                <w:webHidden/>
              </w:rPr>
              <w:tab/>
            </w:r>
            <w:r>
              <w:rPr>
                <w:noProof/>
                <w:webHidden/>
              </w:rPr>
              <w:fldChar w:fldCharType="begin"/>
            </w:r>
            <w:r>
              <w:rPr>
                <w:noProof/>
                <w:webHidden/>
              </w:rPr>
              <w:instrText xml:space="preserve"> PAGEREF _Toc425941313 \h </w:instrText>
            </w:r>
            <w:r>
              <w:rPr>
                <w:noProof/>
                <w:webHidden/>
              </w:rPr>
            </w:r>
            <w:r>
              <w:rPr>
                <w:noProof/>
                <w:webHidden/>
              </w:rPr>
              <w:fldChar w:fldCharType="separate"/>
            </w:r>
            <w:r>
              <w:rPr>
                <w:noProof/>
                <w:webHidden/>
              </w:rPr>
              <w:t>3</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14" w:history="1">
            <w:r w:rsidRPr="0033536D">
              <w:rPr>
                <w:rStyle w:val="Lienhypertexte"/>
                <w:rFonts w:eastAsiaTheme="majorEastAsia"/>
                <w:noProof/>
              </w:rPr>
              <w:t>2.1</w:t>
            </w:r>
            <w:r>
              <w:rPr>
                <w:rFonts w:asciiTheme="minorHAnsi" w:eastAsiaTheme="minorEastAsia" w:hAnsiTheme="minorHAnsi" w:cstheme="minorBidi"/>
                <w:noProof/>
                <w:sz w:val="22"/>
                <w:szCs w:val="22"/>
              </w:rPr>
              <w:tab/>
            </w:r>
            <w:r w:rsidRPr="0033536D">
              <w:rPr>
                <w:rStyle w:val="Lienhypertexte"/>
                <w:rFonts w:eastAsiaTheme="majorEastAsia"/>
                <w:noProof/>
              </w:rPr>
              <w:t>Réseau informatique</w:t>
            </w:r>
            <w:r>
              <w:rPr>
                <w:noProof/>
                <w:webHidden/>
              </w:rPr>
              <w:tab/>
            </w:r>
            <w:r>
              <w:rPr>
                <w:noProof/>
                <w:webHidden/>
              </w:rPr>
              <w:fldChar w:fldCharType="begin"/>
            </w:r>
            <w:r>
              <w:rPr>
                <w:noProof/>
                <w:webHidden/>
              </w:rPr>
              <w:instrText xml:space="preserve"> PAGEREF _Toc425941314 \h </w:instrText>
            </w:r>
            <w:r>
              <w:rPr>
                <w:noProof/>
                <w:webHidden/>
              </w:rPr>
            </w:r>
            <w:r>
              <w:rPr>
                <w:noProof/>
                <w:webHidden/>
              </w:rPr>
              <w:fldChar w:fldCharType="separate"/>
            </w:r>
            <w:r>
              <w:rPr>
                <w:noProof/>
                <w:webHidden/>
              </w:rPr>
              <w:t>3</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15" w:history="1">
            <w:r w:rsidRPr="0033536D">
              <w:rPr>
                <w:rStyle w:val="Lienhypertexte"/>
                <w:rFonts w:eastAsiaTheme="majorEastAsia"/>
                <w:noProof/>
              </w:rPr>
              <w:t>2.2</w:t>
            </w:r>
            <w:r>
              <w:rPr>
                <w:rFonts w:asciiTheme="minorHAnsi" w:eastAsiaTheme="minorEastAsia" w:hAnsiTheme="minorHAnsi" w:cstheme="minorBidi"/>
                <w:noProof/>
                <w:sz w:val="22"/>
                <w:szCs w:val="22"/>
              </w:rPr>
              <w:tab/>
            </w:r>
            <w:r w:rsidRPr="0033536D">
              <w:rPr>
                <w:rStyle w:val="Lienhypertexte"/>
                <w:rFonts w:eastAsiaTheme="majorEastAsia"/>
                <w:noProof/>
              </w:rPr>
              <w:t>Réseau téléphonique</w:t>
            </w:r>
            <w:r>
              <w:rPr>
                <w:noProof/>
                <w:webHidden/>
              </w:rPr>
              <w:tab/>
            </w:r>
            <w:r>
              <w:rPr>
                <w:noProof/>
                <w:webHidden/>
              </w:rPr>
              <w:fldChar w:fldCharType="begin"/>
            </w:r>
            <w:r>
              <w:rPr>
                <w:noProof/>
                <w:webHidden/>
              </w:rPr>
              <w:instrText xml:space="preserve"> PAGEREF _Toc425941315 \h </w:instrText>
            </w:r>
            <w:r>
              <w:rPr>
                <w:noProof/>
                <w:webHidden/>
              </w:rPr>
            </w:r>
            <w:r>
              <w:rPr>
                <w:noProof/>
                <w:webHidden/>
              </w:rPr>
              <w:fldChar w:fldCharType="separate"/>
            </w:r>
            <w:r>
              <w:rPr>
                <w:noProof/>
                <w:webHidden/>
              </w:rPr>
              <w:t>4</w:t>
            </w:r>
            <w:r>
              <w:rPr>
                <w:noProof/>
                <w:webHidden/>
              </w:rPr>
              <w:fldChar w:fldCharType="end"/>
            </w:r>
          </w:hyperlink>
        </w:p>
        <w:p w:rsidR="001C66F0" w:rsidRDefault="001C66F0">
          <w:pPr>
            <w:pStyle w:val="TM1"/>
            <w:tabs>
              <w:tab w:val="left" w:pos="400"/>
              <w:tab w:val="right" w:leader="dot" w:pos="9062"/>
            </w:tabs>
            <w:rPr>
              <w:rFonts w:asciiTheme="minorHAnsi" w:eastAsiaTheme="minorEastAsia" w:hAnsiTheme="minorHAnsi" w:cstheme="minorBidi"/>
              <w:noProof/>
              <w:sz w:val="22"/>
              <w:szCs w:val="22"/>
            </w:rPr>
          </w:pPr>
          <w:hyperlink w:anchor="_Toc425941316" w:history="1">
            <w:r w:rsidRPr="0033536D">
              <w:rPr>
                <w:rStyle w:val="Lienhypertexte"/>
                <w:rFonts w:eastAsiaTheme="majorEastAsia"/>
                <w:noProof/>
              </w:rPr>
              <w:t>3</w:t>
            </w:r>
            <w:r>
              <w:rPr>
                <w:rFonts w:asciiTheme="minorHAnsi" w:eastAsiaTheme="minorEastAsia" w:hAnsiTheme="minorHAnsi" w:cstheme="minorBidi"/>
                <w:noProof/>
                <w:sz w:val="22"/>
                <w:szCs w:val="22"/>
              </w:rPr>
              <w:tab/>
            </w:r>
            <w:r w:rsidRPr="0033536D">
              <w:rPr>
                <w:rStyle w:val="Lienhypertexte"/>
                <w:rFonts w:eastAsiaTheme="majorEastAsia"/>
                <w:noProof/>
              </w:rPr>
              <w:t>Caractéristiques des abonnements opérateurs</w:t>
            </w:r>
            <w:r>
              <w:rPr>
                <w:noProof/>
                <w:webHidden/>
              </w:rPr>
              <w:tab/>
            </w:r>
            <w:r>
              <w:rPr>
                <w:noProof/>
                <w:webHidden/>
              </w:rPr>
              <w:fldChar w:fldCharType="begin"/>
            </w:r>
            <w:r>
              <w:rPr>
                <w:noProof/>
                <w:webHidden/>
              </w:rPr>
              <w:instrText xml:space="preserve"> PAGEREF _Toc425941316 \h </w:instrText>
            </w:r>
            <w:r>
              <w:rPr>
                <w:noProof/>
                <w:webHidden/>
              </w:rPr>
            </w:r>
            <w:r>
              <w:rPr>
                <w:noProof/>
                <w:webHidden/>
              </w:rPr>
              <w:fldChar w:fldCharType="separate"/>
            </w:r>
            <w:r>
              <w:rPr>
                <w:noProof/>
                <w:webHidden/>
              </w:rPr>
              <w:t>5</w:t>
            </w:r>
            <w:r>
              <w:rPr>
                <w:noProof/>
                <w:webHidden/>
              </w:rPr>
              <w:fldChar w:fldCharType="end"/>
            </w:r>
          </w:hyperlink>
        </w:p>
        <w:p w:rsidR="001C66F0" w:rsidRDefault="001C66F0">
          <w:pPr>
            <w:pStyle w:val="TM1"/>
            <w:tabs>
              <w:tab w:val="left" w:pos="400"/>
              <w:tab w:val="right" w:leader="dot" w:pos="9062"/>
            </w:tabs>
            <w:rPr>
              <w:rFonts w:asciiTheme="minorHAnsi" w:eastAsiaTheme="minorEastAsia" w:hAnsiTheme="minorHAnsi" w:cstheme="minorBidi"/>
              <w:noProof/>
              <w:sz w:val="22"/>
              <w:szCs w:val="22"/>
            </w:rPr>
          </w:pPr>
          <w:hyperlink w:anchor="_Toc425941317" w:history="1">
            <w:r w:rsidRPr="0033536D">
              <w:rPr>
                <w:rStyle w:val="Lienhypertexte"/>
                <w:rFonts w:eastAsiaTheme="majorEastAsia"/>
                <w:noProof/>
              </w:rPr>
              <w:t>4</w:t>
            </w:r>
            <w:r>
              <w:rPr>
                <w:rFonts w:asciiTheme="minorHAnsi" w:eastAsiaTheme="minorEastAsia" w:hAnsiTheme="minorHAnsi" w:cstheme="minorBidi"/>
                <w:noProof/>
                <w:sz w:val="22"/>
                <w:szCs w:val="22"/>
              </w:rPr>
              <w:tab/>
            </w:r>
            <w:r w:rsidRPr="0033536D">
              <w:rPr>
                <w:rStyle w:val="Lienhypertexte"/>
                <w:rFonts w:eastAsiaTheme="majorEastAsia"/>
                <w:noProof/>
              </w:rPr>
              <w:t>Contraintes</w:t>
            </w:r>
            <w:r>
              <w:rPr>
                <w:noProof/>
                <w:webHidden/>
              </w:rPr>
              <w:tab/>
            </w:r>
            <w:r>
              <w:rPr>
                <w:noProof/>
                <w:webHidden/>
              </w:rPr>
              <w:fldChar w:fldCharType="begin"/>
            </w:r>
            <w:r>
              <w:rPr>
                <w:noProof/>
                <w:webHidden/>
              </w:rPr>
              <w:instrText xml:space="preserve"> PAGEREF _Toc425941317 \h </w:instrText>
            </w:r>
            <w:r>
              <w:rPr>
                <w:noProof/>
                <w:webHidden/>
              </w:rPr>
            </w:r>
            <w:r>
              <w:rPr>
                <w:noProof/>
                <w:webHidden/>
              </w:rPr>
              <w:fldChar w:fldCharType="separate"/>
            </w:r>
            <w:r>
              <w:rPr>
                <w:noProof/>
                <w:webHidden/>
              </w:rPr>
              <w:t>5</w:t>
            </w:r>
            <w:r>
              <w:rPr>
                <w:noProof/>
                <w:webHidden/>
              </w:rPr>
              <w:fldChar w:fldCharType="end"/>
            </w:r>
          </w:hyperlink>
        </w:p>
        <w:p w:rsidR="001C66F0" w:rsidRDefault="001C66F0">
          <w:pPr>
            <w:pStyle w:val="TM1"/>
            <w:tabs>
              <w:tab w:val="left" w:pos="400"/>
              <w:tab w:val="right" w:leader="dot" w:pos="9062"/>
            </w:tabs>
            <w:rPr>
              <w:rFonts w:asciiTheme="minorHAnsi" w:eastAsiaTheme="minorEastAsia" w:hAnsiTheme="minorHAnsi" w:cstheme="minorBidi"/>
              <w:noProof/>
              <w:sz w:val="22"/>
              <w:szCs w:val="22"/>
            </w:rPr>
          </w:pPr>
          <w:hyperlink w:anchor="_Toc425941318" w:history="1">
            <w:r w:rsidRPr="0033536D">
              <w:rPr>
                <w:rStyle w:val="Lienhypertexte"/>
                <w:rFonts w:eastAsiaTheme="majorEastAsia"/>
                <w:noProof/>
              </w:rPr>
              <w:t>5</w:t>
            </w:r>
            <w:r>
              <w:rPr>
                <w:rFonts w:asciiTheme="minorHAnsi" w:eastAsiaTheme="minorEastAsia" w:hAnsiTheme="minorHAnsi" w:cstheme="minorBidi"/>
                <w:noProof/>
                <w:sz w:val="22"/>
                <w:szCs w:val="22"/>
              </w:rPr>
              <w:tab/>
            </w:r>
            <w:r w:rsidRPr="0033536D">
              <w:rPr>
                <w:rStyle w:val="Lienhypertexte"/>
                <w:rFonts w:eastAsiaTheme="majorEastAsia"/>
                <w:noProof/>
              </w:rPr>
              <w:t>Configuration souhaitée</w:t>
            </w:r>
            <w:r>
              <w:rPr>
                <w:noProof/>
                <w:webHidden/>
              </w:rPr>
              <w:tab/>
            </w:r>
            <w:r>
              <w:rPr>
                <w:noProof/>
                <w:webHidden/>
              </w:rPr>
              <w:fldChar w:fldCharType="begin"/>
            </w:r>
            <w:r>
              <w:rPr>
                <w:noProof/>
                <w:webHidden/>
              </w:rPr>
              <w:instrText xml:space="preserve"> PAGEREF _Toc425941318 \h </w:instrText>
            </w:r>
            <w:r>
              <w:rPr>
                <w:noProof/>
                <w:webHidden/>
              </w:rPr>
            </w:r>
            <w:r>
              <w:rPr>
                <w:noProof/>
                <w:webHidden/>
              </w:rPr>
              <w:fldChar w:fldCharType="separate"/>
            </w:r>
            <w:r>
              <w:rPr>
                <w:noProof/>
                <w:webHidden/>
              </w:rPr>
              <w:t>6</w:t>
            </w:r>
            <w:r>
              <w:rPr>
                <w:noProof/>
                <w:webHidden/>
              </w:rPr>
              <w:fldChar w:fldCharType="end"/>
            </w:r>
          </w:hyperlink>
        </w:p>
        <w:p w:rsidR="001C66F0" w:rsidRDefault="001C66F0">
          <w:pPr>
            <w:pStyle w:val="TM1"/>
            <w:tabs>
              <w:tab w:val="left" w:pos="400"/>
              <w:tab w:val="right" w:leader="dot" w:pos="9062"/>
            </w:tabs>
            <w:rPr>
              <w:rFonts w:asciiTheme="minorHAnsi" w:eastAsiaTheme="minorEastAsia" w:hAnsiTheme="minorHAnsi" w:cstheme="minorBidi"/>
              <w:noProof/>
              <w:sz w:val="22"/>
              <w:szCs w:val="22"/>
            </w:rPr>
          </w:pPr>
          <w:hyperlink w:anchor="_Toc425941319" w:history="1">
            <w:r w:rsidRPr="0033536D">
              <w:rPr>
                <w:rStyle w:val="Lienhypertexte"/>
                <w:rFonts w:eastAsiaTheme="majorEastAsia"/>
                <w:noProof/>
              </w:rPr>
              <w:t>6</w:t>
            </w:r>
            <w:r>
              <w:rPr>
                <w:rFonts w:asciiTheme="minorHAnsi" w:eastAsiaTheme="minorEastAsia" w:hAnsiTheme="minorHAnsi" w:cstheme="minorBidi"/>
                <w:noProof/>
                <w:sz w:val="22"/>
                <w:szCs w:val="22"/>
              </w:rPr>
              <w:tab/>
            </w:r>
            <w:r w:rsidRPr="0033536D">
              <w:rPr>
                <w:rStyle w:val="Lienhypertexte"/>
                <w:rFonts w:eastAsiaTheme="majorEastAsia"/>
                <w:noProof/>
              </w:rPr>
              <w:t>Détail des prestations chiffrées</w:t>
            </w:r>
            <w:r>
              <w:rPr>
                <w:noProof/>
                <w:webHidden/>
              </w:rPr>
              <w:tab/>
            </w:r>
            <w:r>
              <w:rPr>
                <w:noProof/>
                <w:webHidden/>
              </w:rPr>
              <w:fldChar w:fldCharType="begin"/>
            </w:r>
            <w:r>
              <w:rPr>
                <w:noProof/>
                <w:webHidden/>
              </w:rPr>
              <w:instrText xml:space="preserve"> PAGEREF _Toc425941319 \h </w:instrText>
            </w:r>
            <w:r>
              <w:rPr>
                <w:noProof/>
                <w:webHidden/>
              </w:rPr>
            </w:r>
            <w:r>
              <w:rPr>
                <w:noProof/>
                <w:webHidden/>
              </w:rPr>
              <w:fldChar w:fldCharType="separate"/>
            </w:r>
            <w:r>
              <w:rPr>
                <w:noProof/>
                <w:webHidden/>
              </w:rPr>
              <w:t>6</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20" w:history="1">
            <w:r w:rsidRPr="0033536D">
              <w:rPr>
                <w:rStyle w:val="Lienhypertexte"/>
                <w:rFonts w:eastAsiaTheme="majorEastAsia"/>
                <w:noProof/>
              </w:rPr>
              <w:t>6.1</w:t>
            </w:r>
            <w:r>
              <w:rPr>
                <w:rFonts w:asciiTheme="minorHAnsi" w:eastAsiaTheme="minorEastAsia" w:hAnsiTheme="minorHAnsi" w:cstheme="minorBidi"/>
                <w:noProof/>
                <w:sz w:val="22"/>
                <w:szCs w:val="22"/>
              </w:rPr>
              <w:tab/>
            </w:r>
            <w:r w:rsidRPr="0033536D">
              <w:rPr>
                <w:rStyle w:val="Lienhypertexte"/>
                <w:rFonts w:eastAsiaTheme="majorEastAsia"/>
                <w:noProof/>
              </w:rPr>
              <w:t>La partie abonnement :</w:t>
            </w:r>
            <w:r>
              <w:rPr>
                <w:noProof/>
                <w:webHidden/>
              </w:rPr>
              <w:tab/>
            </w:r>
            <w:r>
              <w:rPr>
                <w:noProof/>
                <w:webHidden/>
              </w:rPr>
              <w:fldChar w:fldCharType="begin"/>
            </w:r>
            <w:r>
              <w:rPr>
                <w:noProof/>
                <w:webHidden/>
              </w:rPr>
              <w:instrText xml:space="preserve"> PAGEREF _Toc425941320 \h </w:instrText>
            </w:r>
            <w:r>
              <w:rPr>
                <w:noProof/>
                <w:webHidden/>
              </w:rPr>
            </w:r>
            <w:r>
              <w:rPr>
                <w:noProof/>
                <w:webHidden/>
              </w:rPr>
              <w:fldChar w:fldCharType="separate"/>
            </w:r>
            <w:r>
              <w:rPr>
                <w:noProof/>
                <w:webHidden/>
              </w:rPr>
              <w:t>6</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21" w:history="1">
            <w:r w:rsidRPr="0033536D">
              <w:rPr>
                <w:rStyle w:val="Lienhypertexte"/>
                <w:rFonts w:eastAsiaTheme="majorEastAsia"/>
                <w:noProof/>
              </w:rPr>
              <w:t>6.2</w:t>
            </w:r>
            <w:r>
              <w:rPr>
                <w:rFonts w:asciiTheme="minorHAnsi" w:eastAsiaTheme="minorEastAsia" w:hAnsiTheme="minorHAnsi" w:cstheme="minorBidi"/>
                <w:noProof/>
                <w:sz w:val="22"/>
                <w:szCs w:val="22"/>
              </w:rPr>
              <w:tab/>
            </w:r>
            <w:r w:rsidRPr="0033536D">
              <w:rPr>
                <w:rStyle w:val="Lienhypertexte"/>
                <w:rFonts w:eastAsiaTheme="majorEastAsia"/>
                <w:noProof/>
              </w:rPr>
              <w:t>Frais initiaux de mise en service éventuels :</w:t>
            </w:r>
            <w:r>
              <w:rPr>
                <w:noProof/>
                <w:webHidden/>
              </w:rPr>
              <w:tab/>
            </w:r>
            <w:r>
              <w:rPr>
                <w:noProof/>
                <w:webHidden/>
              </w:rPr>
              <w:fldChar w:fldCharType="begin"/>
            </w:r>
            <w:r>
              <w:rPr>
                <w:noProof/>
                <w:webHidden/>
              </w:rPr>
              <w:instrText xml:space="preserve"> PAGEREF _Toc425941321 \h </w:instrText>
            </w:r>
            <w:r>
              <w:rPr>
                <w:noProof/>
                <w:webHidden/>
              </w:rPr>
            </w:r>
            <w:r>
              <w:rPr>
                <w:noProof/>
                <w:webHidden/>
              </w:rPr>
              <w:fldChar w:fldCharType="separate"/>
            </w:r>
            <w:r>
              <w:rPr>
                <w:noProof/>
                <w:webHidden/>
              </w:rPr>
              <w:t>7</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22" w:history="1">
            <w:r w:rsidRPr="0033536D">
              <w:rPr>
                <w:rStyle w:val="Lienhypertexte"/>
                <w:rFonts w:eastAsiaTheme="majorEastAsia"/>
                <w:noProof/>
              </w:rPr>
              <w:t>6.3</w:t>
            </w:r>
            <w:r>
              <w:rPr>
                <w:rFonts w:asciiTheme="minorHAnsi" w:eastAsiaTheme="minorEastAsia" w:hAnsiTheme="minorHAnsi" w:cstheme="minorBidi"/>
                <w:noProof/>
                <w:sz w:val="22"/>
                <w:szCs w:val="22"/>
              </w:rPr>
              <w:tab/>
            </w:r>
            <w:r w:rsidRPr="0033536D">
              <w:rPr>
                <w:rStyle w:val="Lienhypertexte"/>
                <w:rFonts w:eastAsiaTheme="majorEastAsia"/>
                <w:noProof/>
              </w:rPr>
              <w:t>Equipements :</w:t>
            </w:r>
            <w:r>
              <w:rPr>
                <w:noProof/>
                <w:webHidden/>
              </w:rPr>
              <w:tab/>
            </w:r>
            <w:r>
              <w:rPr>
                <w:noProof/>
                <w:webHidden/>
              </w:rPr>
              <w:fldChar w:fldCharType="begin"/>
            </w:r>
            <w:r>
              <w:rPr>
                <w:noProof/>
                <w:webHidden/>
              </w:rPr>
              <w:instrText xml:space="preserve"> PAGEREF _Toc425941322 \h </w:instrText>
            </w:r>
            <w:r>
              <w:rPr>
                <w:noProof/>
                <w:webHidden/>
              </w:rPr>
            </w:r>
            <w:r>
              <w:rPr>
                <w:noProof/>
                <w:webHidden/>
              </w:rPr>
              <w:fldChar w:fldCharType="separate"/>
            </w:r>
            <w:r>
              <w:rPr>
                <w:noProof/>
                <w:webHidden/>
              </w:rPr>
              <w:t>7</w:t>
            </w:r>
            <w:r>
              <w:rPr>
                <w:noProof/>
                <w:webHidden/>
              </w:rPr>
              <w:fldChar w:fldCharType="end"/>
            </w:r>
          </w:hyperlink>
        </w:p>
        <w:p w:rsidR="001C66F0" w:rsidRDefault="001C66F0">
          <w:pPr>
            <w:pStyle w:val="TM1"/>
            <w:tabs>
              <w:tab w:val="left" w:pos="400"/>
              <w:tab w:val="right" w:leader="dot" w:pos="9062"/>
            </w:tabs>
            <w:rPr>
              <w:rFonts w:asciiTheme="minorHAnsi" w:eastAsiaTheme="minorEastAsia" w:hAnsiTheme="minorHAnsi" w:cstheme="minorBidi"/>
              <w:noProof/>
              <w:sz w:val="22"/>
              <w:szCs w:val="22"/>
            </w:rPr>
          </w:pPr>
          <w:hyperlink w:anchor="_Toc425941323" w:history="1">
            <w:r w:rsidRPr="0033536D">
              <w:rPr>
                <w:rStyle w:val="Lienhypertexte"/>
                <w:rFonts w:eastAsiaTheme="majorEastAsia"/>
                <w:noProof/>
              </w:rPr>
              <w:t>7</w:t>
            </w:r>
            <w:r>
              <w:rPr>
                <w:rFonts w:asciiTheme="minorHAnsi" w:eastAsiaTheme="minorEastAsia" w:hAnsiTheme="minorHAnsi" w:cstheme="minorBidi"/>
                <w:noProof/>
                <w:sz w:val="22"/>
                <w:szCs w:val="22"/>
              </w:rPr>
              <w:tab/>
            </w:r>
            <w:r w:rsidRPr="0033536D">
              <w:rPr>
                <w:rStyle w:val="Lienhypertexte"/>
                <w:rFonts w:eastAsiaTheme="majorEastAsia"/>
                <w:noProof/>
              </w:rPr>
              <w:t>Relations commerciales</w:t>
            </w:r>
            <w:r>
              <w:rPr>
                <w:noProof/>
                <w:webHidden/>
              </w:rPr>
              <w:tab/>
            </w:r>
            <w:r>
              <w:rPr>
                <w:noProof/>
                <w:webHidden/>
              </w:rPr>
              <w:fldChar w:fldCharType="begin"/>
            </w:r>
            <w:r>
              <w:rPr>
                <w:noProof/>
                <w:webHidden/>
              </w:rPr>
              <w:instrText xml:space="preserve"> PAGEREF _Toc425941323 \h </w:instrText>
            </w:r>
            <w:r>
              <w:rPr>
                <w:noProof/>
                <w:webHidden/>
              </w:rPr>
            </w:r>
            <w:r>
              <w:rPr>
                <w:noProof/>
                <w:webHidden/>
              </w:rPr>
              <w:fldChar w:fldCharType="separate"/>
            </w:r>
            <w:r>
              <w:rPr>
                <w:noProof/>
                <w:webHidden/>
              </w:rPr>
              <w:t>7</w:t>
            </w:r>
            <w:r>
              <w:rPr>
                <w:noProof/>
                <w:webHidden/>
              </w:rPr>
              <w:fldChar w:fldCharType="end"/>
            </w:r>
          </w:hyperlink>
        </w:p>
        <w:p w:rsidR="001C66F0" w:rsidRDefault="001C66F0">
          <w:pPr>
            <w:pStyle w:val="TM1"/>
            <w:tabs>
              <w:tab w:val="left" w:pos="400"/>
              <w:tab w:val="right" w:leader="dot" w:pos="9062"/>
            </w:tabs>
            <w:rPr>
              <w:rFonts w:asciiTheme="minorHAnsi" w:eastAsiaTheme="minorEastAsia" w:hAnsiTheme="minorHAnsi" w:cstheme="minorBidi"/>
              <w:noProof/>
              <w:sz w:val="22"/>
              <w:szCs w:val="22"/>
            </w:rPr>
          </w:pPr>
          <w:hyperlink w:anchor="_Toc425941324" w:history="1">
            <w:r w:rsidRPr="0033536D">
              <w:rPr>
                <w:rStyle w:val="Lienhypertexte"/>
                <w:rFonts w:eastAsiaTheme="majorEastAsia"/>
                <w:noProof/>
              </w:rPr>
              <w:t>8</w:t>
            </w:r>
            <w:r>
              <w:rPr>
                <w:rFonts w:asciiTheme="minorHAnsi" w:eastAsiaTheme="minorEastAsia" w:hAnsiTheme="minorHAnsi" w:cstheme="minorBidi"/>
                <w:noProof/>
                <w:sz w:val="22"/>
                <w:szCs w:val="22"/>
              </w:rPr>
              <w:tab/>
            </w:r>
            <w:r w:rsidRPr="0033536D">
              <w:rPr>
                <w:rStyle w:val="Lienhypertexte"/>
                <w:rFonts w:eastAsiaTheme="majorEastAsia"/>
                <w:noProof/>
              </w:rPr>
              <w:t>Durée du marché</w:t>
            </w:r>
            <w:r>
              <w:rPr>
                <w:noProof/>
                <w:webHidden/>
              </w:rPr>
              <w:tab/>
            </w:r>
            <w:r>
              <w:rPr>
                <w:noProof/>
                <w:webHidden/>
              </w:rPr>
              <w:fldChar w:fldCharType="begin"/>
            </w:r>
            <w:r>
              <w:rPr>
                <w:noProof/>
                <w:webHidden/>
              </w:rPr>
              <w:instrText xml:space="preserve"> PAGEREF _Toc425941324 \h </w:instrText>
            </w:r>
            <w:r>
              <w:rPr>
                <w:noProof/>
                <w:webHidden/>
              </w:rPr>
            </w:r>
            <w:r>
              <w:rPr>
                <w:noProof/>
                <w:webHidden/>
              </w:rPr>
              <w:fldChar w:fldCharType="separate"/>
            </w:r>
            <w:r>
              <w:rPr>
                <w:noProof/>
                <w:webHidden/>
              </w:rPr>
              <w:t>8</w:t>
            </w:r>
            <w:r>
              <w:rPr>
                <w:noProof/>
                <w:webHidden/>
              </w:rPr>
              <w:fldChar w:fldCharType="end"/>
            </w:r>
          </w:hyperlink>
        </w:p>
        <w:p w:rsidR="001C66F0" w:rsidRDefault="001C66F0">
          <w:pPr>
            <w:pStyle w:val="TM1"/>
            <w:tabs>
              <w:tab w:val="left" w:pos="400"/>
              <w:tab w:val="right" w:leader="dot" w:pos="9062"/>
            </w:tabs>
            <w:rPr>
              <w:rFonts w:asciiTheme="minorHAnsi" w:eastAsiaTheme="minorEastAsia" w:hAnsiTheme="minorHAnsi" w:cstheme="minorBidi"/>
              <w:noProof/>
              <w:sz w:val="22"/>
              <w:szCs w:val="22"/>
            </w:rPr>
          </w:pPr>
          <w:hyperlink w:anchor="_Toc425941325" w:history="1">
            <w:r w:rsidRPr="0033536D">
              <w:rPr>
                <w:rStyle w:val="Lienhypertexte"/>
                <w:rFonts w:eastAsiaTheme="majorEastAsia"/>
                <w:noProof/>
              </w:rPr>
              <w:t>9</w:t>
            </w:r>
            <w:r>
              <w:rPr>
                <w:rFonts w:asciiTheme="minorHAnsi" w:eastAsiaTheme="minorEastAsia" w:hAnsiTheme="minorHAnsi" w:cstheme="minorBidi"/>
                <w:noProof/>
                <w:sz w:val="22"/>
                <w:szCs w:val="22"/>
              </w:rPr>
              <w:tab/>
            </w:r>
            <w:r w:rsidRPr="0033536D">
              <w:rPr>
                <w:rStyle w:val="Lienhypertexte"/>
                <w:rFonts w:eastAsiaTheme="majorEastAsia"/>
                <w:noProof/>
              </w:rPr>
              <w:t>Date d’effet du marché</w:t>
            </w:r>
            <w:r>
              <w:rPr>
                <w:noProof/>
                <w:webHidden/>
              </w:rPr>
              <w:tab/>
            </w:r>
            <w:r>
              <w:rPr>
                <w:noProof/>
                <w:webHidden/>
              </w:rPr>
              <w:fldChar w:fldCharType="begin"/>
            </w:r>
            <w:r>
              <w:rPr>
                <w:noProof/>
                <w:webHidden/>
              </w:rPr>
              <w:instrText xml:space="preserve"> PAGEREF _Toc425941325 \h </w:instrText>
            </w:r>
            <w:r>
              <w:rPr>
                <w:noProof/>
                <w:webHidden/>
              </w:rPr>
            </w:r>
            <w:r>
              <w:rPr>
                <w:noProof/>
                <w:webHidden/>
              </w:rPr>
              <w:fldChar w:fldCharType="separate"/>
            </w:r>
            <w:r>
              <w:rPr>
                <w:noProof/>
                <w:webHidden/>
              </w:rPr>
              <w:t>8</w:t>
            </w:r>
            <w:r>
              <w:rPr>
                <w:noProof/>
                <w:webHidden/>
              </w:rPr>
              <w:fldChar w:fldCharType="end"/>
            </w:r>
          </w:hyperlink>
        </w:p>
        <w:p w:rsidR="001C66F0" w:rsidRDefault="001C66F0">
          <w:pPr>
            <w:pStyle w:val="TM1"/>
            <w:tabs>
              <w:tab w:val="left" w:pos="660"/>
              <w:tab w:val="right" w:leader="dot" w:pos="9062"/>
            </w:tabs>
            <w:rPr>
              <w:rFonts w:asciiTheme="minorHAnsi" w:eastAsiaTheme="minorEastAsia" w:hAnsiTheme="minorHAnsi" w:cstheme="minorBidi"/>
              <w:noProof/>
              <w:sz w:val="22"/>
              <w:szCs w:val="22"/>
            </w:rPr>
          </w:pPr>
          <w:hyperlink w:anchor="_Toc425941326" w:history="1">
            <w:r w:rsidRPr="0033536D">
              <w:rPr>
                <w:rStyle w:val="Lienhypertexte"/>
                <w:rFonts w:eastAsiaTheme="majorEastAsia"/>
                <w:noProof/>
              </w:rPr>
              <w:t>10</w:t>
            </w:r>
            <w:r>
              <w:rPr>
                <w:rFonts w:asciiTheme="minorHAnsi" w:eastAsiaTheme="minorEastAsia" w:hAnsiTheme="minorHAnsi" w:cstheme="minorBidi"/>
                <w:noProof/>
                <w:sz w:val="22"/>
                <w:szCs w:val="22"/>
              </w:rPr>
              <w:tab/>
            </w:r>
            <w:r w:rsidRPr="0033536D">
              <w:rPr>
                <w:rStyle w:val="Lienhypertexte"/>
                <w:rFonts w:eastAsiaTheme="majorEastAsia"/>
                <w:noProof/>
              </w:rPr>
              <w:t>Conditions financières :</w:t>
            </w:r>
            <w:r>
              <w:rPr>
                <w:noProof/>
                <w:webHidden/>
              </w:rPr>
              <w:tab/>
            </w:r>
            <w:r>
              <w:rPr>
                <w:noProof/>
                <w:webHidden/>
              </w:rPr>
              <w:fldChar w:fldCharType="begin"/>
            </w:r>
            <w:r>
              <w:rPr>
                <w:noProof/>
                <w:webHidden/>
              </w:rPr>
              <w:instrText xml:space="preserve"> PAGEREF _Toc425941326 \h </w:instrText>
            </w:r>
            <w:r>
              <w:rPr>
                <w:noProof/>
                <w:webHidden/>
              </w:rPr>
            </w:r>
            <w:r>
              <w:rPr>
                <w:noProof/>
                <w:webHidden/>
              </w:rPr>
              <w:fldChar w:fldCharType="separate"/>
            </w:r>
            <w:r>
              <w:rPr>
                <w:noProof/>
                <w:webHidden/>
              </w:rPr>
              <w:t>8</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27" w:history="1">
            <w:r w:rsidRPr="0033536D">
              <w:rPr>
                <w:rStyle w:val="Lienhypertexte"/>
                <w:rFonts w:eastAsiaTheme="majorEastAsia"/>
                <w:noProof/>
              </w:rPr>
              <w:t>10.1</w:t>
            </w:r>
            <w:r>
              <w:rPr>
                <w:rFonts w:asciiTheme="minorHAnsi" w:eastAsiaTheme="minorEastAsia" w:hAnsiTheme="minorHAnsi" w:cstheme="minorBidi"/>
                <w:noProof/>
                <w:sz w:val="22"/>
                <w:szCs w:val="22"/>
              </w:rPr>
              <w:tab/>
            </w:r>
            <w:r w:rsidRPr="0033536D">
              <w:rPr>
                <w:rStyle w:val="Lienhypertexte"/>
                <w:rFonts w:eastAsiaTheme="majorEastAsia"/>
                <w:noProof/>
              </w:rPr>
              <w:t>Révision des prix</w:t>
            </w:r>
            <w:r>
              <w:rPr>
                <w:noProof/>
                <w:webHidden/>
              </w:rPr>
              <w:tab/>
            </w:r>
            <w:r>
              <w:rPr>
                <w:noProof/>
                <w:webHidden/>
              </w:rPr>
              <w:fldChar w:fldCharType="begin"/>
            </w:r>
            <w:r>
              <w:rPr>
                <w:noProof/>
                <w:webHidden/>
              </w:rPr>
              <w:instrText xml:space="preserve"> PAGEREF _Toc425941327 \h </w:instrText>
            </w:r>
            <w:r>
              <w:rPr>
                <w:noProof/>
                <w:webHidden/>
              </w:rPr>
            </w:r>
            <w:r>
              <w:rPr>
                <w:noProof/>
                <w:webHidden/>
              </w:rPr>
              <w:fldChar w:fldCharType="separate"/>
            </w:r>
            <w:r>
              <w:rPr>
                <w:noProof/>
                <w:webHidden/>
              </w:rPr>
              <w:t>8</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28" w:history="1">
            <w:r w:rsidRPr="0033536D">
              <w:rPr>
                <w:rStyle w:val="Lienhypertexte"/>
                <w:rFonts w:eastAsiaTheme="majorEastAsia"/>
                <w:noProof/>
              </w:rPr>
              <w:t>10.2</w:t>
            </w:r>
            <w:r>
              <w:rPr>
                <w:rFonts w:asciiTheme="minorHAnsi" w:eastAsiaTheme="minorEastAsia" w:hAnsiTheme="minorHAnsi" w:cstheme="minorBidi"/>
                <w:noProof/>
                <w:sz w:val="22"/>
                <w:szCs w:val="22"/>
              </w:rPr>
              <w:tab/>
            </w:r>
            <w:r w:rsidRPr="0033536D">
              <w:rPr>
                <w:rStyle w:val="Lienhypertexte"/>
                <w:rFonts w:eastAsiaTheme="majorEastAsia"/>
                <w:noProof/>
              </w:rPr>
              <w:t>Conditions de paiement</w:t>
            </w:r>
            <w:r>
              <w:rPr>
                <w:noProof/>
                <w:webHidden/>
              </w:rPr>
              <w:tab/>
            </w:r>
            <w:r>
              <w:rPr>
                <w:noProof/>
                <w:webHidden/>
              </w:rPr>
              <w:fldChar w:fldCharType="begin"/>
            </w:r>
            <w:r>
              <w:rPr>
                <w:noProof/>
                <w:webHidden/>
              </w:rPr>
              <w:instrText xml:space="preserve"> PAGEREF _Toc425941328 \h </w:instrText>
            </w:r>
            <w:r>
              <w:rPr>
                <w:noProof/>
                <w:webHidden/>
              </w:rPr>
            </w:r>
            <w:r>
              <w:rPr>
                <w:noProof/>
                <w:webHidden/>
              </w:rPr>
              <w:fldChar w:fldCharType="separate"/>
            </w:r>
            <w:r>
              <w:rPr>
                <w:noProof/>
                <w:webHidden/>
              </w:rPr>
              <w:t>8</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29" w:history="1">
            <w:r w:rsidRPr="0033536D">
              <w:rPr>
                <w:rStyle w:val="Lienhypertexte"/>
                <w:rFonts w:eastAsiaTheme="majorEastAsia"/>
                <w:noProof/>
              </w:rPr>
              <w:t>10.3</w:t>
            </w:r>
            <w:r>
              <w:rPr>
                <w:rFonts w:asciiTheme="minorHAnsi" w:eastAsiaTheme="minorEastAsia" w:hAnsiTheme="minorHAnsi" w:cstheme="minorBidi"/>
                <w:noProof/>
                <w:sz w:val="22"/>
                <w:szCs w:val="22"/>
              </w:rPr>
              <w:tab/>
            </w:r>
            <w:r w:rsidRPr="0033536D">
              <w:rPr>
                <w:rStyle w:val="Lienhypertexte"/>
                <w:rFonts w:eastAsiaTheme="majorEastAsia"/>
                <w:noProof/>
              </w:rPr>
              <w:t>Format type des factures</w:t>
            </w:r>
            <w:r>
              <w:rPr>
                <w:noProof/>
                <w:webHidden/>
              </w:rPr>
              <w:tab/>
            </w:r>
            <w:r>
              <w:rPr>
                <w:noProof/>
                <w:webHidden/>
              </w:rPr>
              <w:fldChar w:fldCharType="begin"/>
            </w:r>
            <w:r>
              <w:rPr>
                <w:noProof/>
                <w:webHidden/>
              </w:rPr>
              <w:instrText xml:space="preserve"> PAGEREF _Toc425941329 \h </w:instrText>
            </w:r>
            <w:r>
              <w:rPr>
                <w:noProof/>
                <w:webHidden/>
              </w:rPr>
            </w:r>
            <w:r>
              <w:rPr>
                <w:noProof/>
                <w:webHidden/>
              </w:rPr>
              <w:fldChar w:fldCharType="separate"/>
            </w:r>
            <w:r>
              <w:rPr>
                <w:noProof/>
                <w:webHidden/>
              </w:rPr>
              <w:t>8</w:t>
            </w:r>
            <w:r>
              <w:rPr>
                <w:noProof/>
                <w:webHidden/>
              </w:rPr>
              <w:fldChar w:fldCharType="end"/>
            </w:r>
          </w:hyperlink>
        </w:p>
        <w:p w:rsidR="001C66F0" w:rsidRDefault="001C66F0">
          <w:pPr>
            <w:pStyle w:val="TM1"/>
            <w:tabs>
              <w:tab w:val="left" w:pos="660"/>
              <w:tab w:val="right" w:leader="dot" w:pos="9062"/>
            </w:tabs>
            <w:rPr>
              <w:rFonts w:asciiTheme="minorHAnsi" w:eastAsiaTheme="minorEastAsia" w:hAnsiTheme="minorHAnsi" w:cstheme="minorBidi"/>
              <w:noProof/>
              <w:sz w:val="22"/>
              <w:szCs w:val="22"/>
            </w:rPr>
          </w:pPr>
          <w:hyperlink w:anchor="_Toc425941330" w:history="1">
            <w:r w:rsidRPr="0033536D">
              <w:rPr>
                <w:rStyle w:val="Lienhypertexte"/>
                <w:rFonts w:eastAsiaTheme="majorEastAsia"/>
                <w:noProof/>
              </w:rPr>
              <w:t>11</w:t>
            </w:r>
            <w:r>
              <w:rPr>
                <w:rFonts w:asciiTheme="minorHAnsi" w:eastAsiaTheme="minorEastAsia" w:hAnsiTheme="minorHAnsi" w:cstheme="minorBidi"/>
                <w:noProof/>
                <w:sz w:val="22"/>
                <w:szCs w:val="22"/>
              </w:rPr>
              <w:tab/>
            </w:r>
            <w:r w:rsidRPr="0033536D">
              <w:rPr>
                <w:rStyle w:val="Lienhypertexte"/>
                <w:rFonts w:eastAsiaTheme="majorEastAsia"/>
                <w:noProof/>
              </w:rPr>
              <w:t>Date de remise des propositions :</w:t>
            </w:r>
            <w:r>
              <w:rPr>
                <w:noProof/>
                <w:webHidden/>
              </w:rPr>
              <w:tab/>
            </w:r>
            <w:r>
              <w:rPr>
                <w:noProof/>
                <w:webHidden/>
              </w:rPr>
              <w:fldChar w:fldCharType="begin"/>
            </w:r>
            <w:r>
              <w:rPr>
                <w:noProof/>
                <w:webHidden/>
              </w:rPr>
              <w:instrText xml:space="preserve"> PAGEREF _Toc425941330 \h </w:instrText>
            </w:r>
            <w:r>
              <w:rPr>
                <w:noProof/>
                <w:webHidden/>
              </w:rPr>
            </w:r>
            <w:r>
              <w:rPr>
                <w:noProof/>
                <w:webHidden/>
              </w:rPr>
              <w:fldChar w:fldCharType="separate"/>
            </w:r>
            <w:r>
              <w:rPr>
                <w:noProof/>
                <w:webHidden/>
              </w:rPr>
              <w:t>8</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31" w:history="1">
            <w:r w:rsidRPr="0033536D">
              <w:rPr>
                <w:rStyle w:val="Lienhypertexte"/>
                <w:rFonts w:eastAsiaTheme="majorEastAsia"/>
                <w:noProof/>
              </w:rPr>
              <w:t>11.1</w:t>
            </w:r>
            <w:r>
              <w:rPr>
                <w:rFonts w:asciiTheme="minorHAnsi" w:eastAsiaTheme="minorEastAsia" w:hAnsiTheme="minorHAnsi" w:cstheme="minorBidi"/>
                <w:noProof/>
                <w:sz w:val="22"/>
                <w:szCs w:val="22"/>
              </w:rPr>
              <w:tab/>
            </w:r>
            <w:r w:rsidRPr="0033536D">
              <w:rPr>
                <w:rStyle w:val="Lienhypertexte"/>
                <w:rFonts w:eastAsiaTheme="majorEastAsia"/>
                <w:noProof/>
              </w:rPr>
              <w:t>Critères de sélection des candidats</w:t>
            </w:r>
            <w:r>
              <w:rPr>
                <w:noProof/>
                <w:webHidden/>
              </w:rPr>
              <w:tab/>
            </w:r>
            <w:r>
              <w:rPr>
                <w:noProof/>
                <w:webHidden/>
              </w:rPr>
              <w:fldChar w:fldCharType="begin"/>
            </w:r>
            <w:r>
              <w:rPr>
                <w:noProof/>
                <w:webHidden/>
              </w:rPr>
              <w:instrText xml:space="preserve"> PAGEREF _Toc425941331 \h </w:instrText>
            </w:r>
            <w:r>
              <w:rPr>
                <w:noProof/>
                <w:webHidden/>
              </w:rPr>
            </w:r>
            <w:r>
              <w:rPr>
                <w:noProof/>
                <w:webHidden/>
              </w:rPr>
              <w:fldChar w:fldCharType="separate"/>
            </w:r>
            <w:r>
              <w:rPr>
                <w:noProof/>
                <w:webHidden/>
              </w:rPr>
              <w:t>9</w:t>
            </w:r>
            <w:r>
              <w:rPr>
                <w:noProof/>
                <w:webHidden/>
              </w:rPr>
              <w:fldChar w:fldCharType="end"/>
            </w:r>
          </w:hyperlink>
        </w:p>
        <w:p w:rsidR="001C66F0" w:rsidRDefault="001C66F0">
          <w:pPr>
            <w:pStyle w:val="TM2"/>
            <w:tabs>
              <w:tab w:val="left" w:pos="880"/>
              <w:tab w:val="right" w:leader="dot" w:pos="9062"/>
            </w:tabs>
            <w:rPr>
              <w:rFonts w:asciiTheme="minorHAnsi" w:eastAsiaTheme="minorEastAsia" w:hAnsiTheme="minorHAnsi" w:cstheme="minorBidi"/>
              <w:noProof/>
              <w:sz w:val="22"/>
              <w:szCs w:val="22"/>
            </w:rPr>
          </w:pPr>
          <w:hyperlink w:anchor="_Toc425941332" w:history="1">
            <w:r w:rsidRPr="0033536D">
              <w:rPr>
                <w:rStyle w:val="Lienhypertexte"/>
                <w:rFonts w:eastAsiaTheme="majorEastAsia"/>
                <w:noProof/>
              </w:rPr>
              <w:t>11.2</w:t>
            </w:r>
            <w:r>
              <w:rPr>
                <w:rFonts w:asciiTheme="minorHAnsi" w:eastAsiaTheme="minorEastAsia" w:hAnsiTheme="minorHAnsi" w:cstheme="minorBidi"/>
                <w:noProof/>
                <w:sz w:val="22"/>
                <w:szCs w:val="22"/>
              </w:rPr>
              <w:tab/>
            </w:r>
            <w:r w:rsidRPr="0033536D">
              <w:rPr>
                <w:rStyle w:val="Lienhypertexte"/>
                <w:rFonts w:eastAsiaTheme="majorEastAsia"/>
                <w:noProof/>
              </w:rPr>
              <w:t>Contacts et renseignements :</w:t>
            </w:r>
            <w:r>
              <w:rPr>
                <w:noProof/>
                <w:webHidden/>
              </w:rPr>
              <w:tab/>
            </w:r>
            <w:r>
              <w:rPr>
                <w:noProof/>
                <w:webHidden/>
              </w:rPr>
              <w:fldChar w:fldCharType="begin"/>
            </w:r>
            <w:r>
              <w:rPr>
                <w:noProof/>
                <w:webHidden/>
              </w:rPr>
              <w:instrText xml:space="preserve"> PAGEREF _Toc425941332 \h </w:instrText>
            </w:r>
            <w:r>
              <w:rPr>
                <w:noProof/>
                <w:webHidden/>
              </w:rPr>
            </w:r>
            <w:r>
              <w:rPr>
                <w:noProof/>
                <w:webHidden/>
              </w:rPr>
              <w:fldChar w:fldCharType="separate"/>
            </w:r>
            <w:r>
              <w:rPr>
                <w:noProof/>
                <w:webHidden/>
              </w:rPr>
              <w:t>9</w:t>
            </w:r>
            <w:r>
              <w:rPr>
                <w:noProof/>
                <w:webHidden/>
              </w:rPr>
              <w:fldChar w:fldCharType="end"/>
            </w:r>
          </w:hyperlink>
        </w:p>
        <w:p w:rsidR="001C66F0" w:rsidRDefault="001C66F0">
          <w:pPr>
            <w:pStyle w:val="TM1"/>
            <w:tabs>
              <w:tab w:val="right" w:leader="dot" w:pos="9062"/>
            </w:tabs>
            <w:rPr>
              <w:rFonts w:asciiTheme="minorHAnsi" w:eastAsiaTheme="minorEastAsia" w:hAnsiTheme="minorHAnsi" w:cstheme="minorBidi"/>
              <w:noProof/>
              <w:sz w:val="22"/>
              <w:szCs w:val="22"/>
            </w:rPr>
          </w:pPr>
          <w:hyperlink w:anchor="_Toc425941333" w:history="1">
            <w:r w:rsidRPr="0033536D">
              <w:rPr>
                <w:rStyle w:val="Lienhypertexte"/>
                <w:rFonts w:eastAsiaTheme="majorEastAsia"/>
                <w:noProof/>
              </w:rPr>
              <w:t>ANNEXE 1 : TRAME DE FACTURATION</w:t>
            </w:r>
            <w:r>
              <w:rPr>
                <w:noProof/>
                <w:webHidden/>
              </w:rPr>
              <w:tab/>
            </w:r>
            <w:r>
              <w:rPr>
                <w:noProof/>
                <w:webHidden/>
              </w:rPr>
              <w:fldChar w:fldCharType="begin"/>
            </w:r>
            <w:r>
              <w:rPr>
                <w:noProof/>
                <w:webHidden/>
              </w:rPr>
              <w:instrText xml:space="preserve"> PAGEREF _Toc425941333 \h </w:instrText>
            </w:r>
            <w:r>
              <w:rPr>
                <w:noProof/>
                <w:webHidden/>
              </w:rPr>
            </w:r>
            <w:r>
              <w:rPr>
                <w:noProof/>
                <w:webHidden/>
              </w:rPr>
              <w:fldChar w:fldCharType="separate"/>
            </w:r>
            <w:r>
              <w:rPr>
                <w:noProof/>
                <w:webHidden/>
              </w:rPr>
              <w:t>10</w:t>
            </w:r>
            <w:r>
              <w:rPr>
                <w:noProof/>
                <w:webHidden/>
              </w:rPr>
              <w:fldChar w:fldCharType="end"/>
            </w:r>
          </w:hyperlink>
        </w:p>
        <w:p w:rsidR="00AA1D9F" w:rsidRDefault="00B364FB">
          <w:r>
            <w:fldChar w:fldCharType="end"/>
          </w:r>
        </w:p>
      </w:sdtContent>
    </w:sdt>
    <w:p w:rsidR="00AA1D9F" w:rsidRDefault="00AA1D9F"/>
    <w:p w:rsidR="00AA1D9F" w:rsidRDefault="00AA1D9F">
      <w:pPr>
        <w:sectPr w:rsidR="00AA1D9F" w:rsidSect="00DC659A">
          <w:pgSz w:w="11906" w:h="16838"/>
          <w:pgMar w:top="1417" w:right="1417" w:bottom="1417" w:left="1417" w:header="708" w:footer="708" w:gutter="0"/>
          <w:cols w:space="708"/>
          <w:docGrid w:linePitch="360"/>
        </w:sectPr>
      </w:pPr>
    </w:p>
    <w:p w:rsidR="000407F2" w:rsidRDefault="000407F2" w:rsidP="00EC0E5D">
      <w:pPr>
        <w:pStyle w:val="Titre1"/>
      </w:pPr>
      <w:bookmarkStart w:id="1" w:name="_Toc425941312"/>
      <w:r>
        <w:lastRenderedPageBreak/>
        <w:t>Objet de la consultation</w:t>
      </w:r>
      <w:bookmarkEnd w:id="1"/>
    </w:p>
    <w:p w:rsidR="000407F2" w:rsidRDefault="0012153F" w:rsidP="0012153F">
      <w:r>
        <w:t>La présente consultation porte sur l’optimisation de l’architecture informatique et téléphonique de la collectivité.</w:t>
      </w:r>
    </w:p>
    <w:p w:rsidR="0012153F" w:rsidRDefault="0012153F" w:rsidP="0012153F">
      <w:r>
        <w:t xml:space="preserve">Dans ce cadre, la collectivité souhaite confier, à un opérateur unique, la fourniture d’accès aux services de téléphonie et à internet. </w:t>
      </w:r>
      <w:r w:rsidR="00E279C4">
        <w:t>Dans cette perspective, la collectivité souhaite bénéficier des performances du support fibre d’une part et opter pour une solution garantissant de la qualité de service.</w:t>
      </w:r>
    </w:p>
    <w:p w:rsidR="00437D61" w:rsidRDefault="00A7668B" w:rsidP="00EC0E5D">
      <w:pPr>
        <w:pStyle w:val="Titre1"/>
      </w:pPr>
      <w:bookmarkStart w:id="2" w:name="_Toc425941313"/>
      <w:r>
        <w:t>Eléments de contexte</w:t>
      </w:r>
      <w:bookmarkEnd w:id="2"/>
    </w:p>
    <w:p w:rsidR="001F1F61" w:rsidRDefault="003A3F55" w:rsidP="003A3F55">
      <w:r>
        <w:t>Dans le cadre du regroupement de trois établissements médicosociaux, la collectivité s’est dotée d’équipements et services visant à mettre les sites en réseau.</w:t>
      </w:r>
    </w:p>
    <w:p w:rsidR="003A3F55" w:rsidRDefault="003A3F55" w:rsidP="003A3F55">
      <w:r>
        <w:t>Les trois établissements concernés sont :</w:t>
      </w:r>
    </w:p>
    <w:p w:rsidR="003A3F55" w:rsidRDefault="003A3F55" w:rsidP="003A3F55">
      <w:pPr>
        <w:pStyle w:val="Paragraphedeliste"/>
        <w:numPr>
          <w:ilvl w:val="0"/>
          <w:numId w:val="22"/>
        </w:numPr>
      </w:pPr>
      <w:r>
        <w:t>La résidence Jacques BREL (siège administratif)</w:t>
      </w:r>
      <w:r w:rsidR="00E65B94">
        <w:t>, 72 résidents</w:t>
      </w:r>
      <w:r>
        <w:t>, situé 58, rue Saint Thudon, 29 490 à Guipavas.</w:t>
      </w:r>
    </w:p>
    <w:p w:rsidR="003A3F55" w:rsidRDefault="003A3F55" w:rsidP="003A3F55">
      <w:pPr>
        <w:pStyle w:val="Paragraphedeliste"/>
        <w:numPr>
          <w:ilvl w:val="0"/>
          <w:numId w:val="22"/>
        </w:numPr>
      </w:pPr>
      <w:r>
        <w:t>La résidence Georges BRASSENS (MAPAD)</w:t>
      </w:r>
      <w:r w:rsidR="00E65B94">
        <w:t>, 80 résidents,</w:t>
      </w:r>
      <w:r>
        <w:t xml:space="preserve"> (site satellite), situé 9, avenue Georges Pompidou, à Guipavas.</w:t>
      </w:r>
    </w:p>
    <w:p w:rsidR="003A3F55" w:rsidRDefault="003A3F55" w:rsidP="003A3F55">
      <w:pPr>
        <w:pStyle w:val="Paragraphedeliste"/>
        <w:numPr>
          <w:ilvl w:val="0"/>
          <w:numId w:val="22"/>
        </w:numPr>
      </w:pPr>
      <w:r>
        <w:t>La résidence Kerlaouena, (site satellite)</w:t>
      </w:r>
      <w:r w:rsidR="00E65B94">
        <w:t>, 101 résidents</w:t>
      </w:r>
      <w:r>
        <w:t>, situé 34, rue Camille Vallaux, 29 480 Le Relecq-Kerhuon.</w:t>
      </w:r>
    </w:p>
    <w:p w:rsidR="00ED40D9" w:rsidRDefault="00ED40D9" w:rsidP="00ED40D9">
      <w:r>
        <w:t>Les établissements gèrent directement l’ouverture des lignes dans les chambres, épargnant ainsi aux résidents une démarche d’abonnement auprès d’un opérateur privé.</w:t>
      </w:r>
    </w:p>
    <w:p w:rsidR="00C91743" w:rsidRDefault="00C91743" w:rsidP="00C91743">
      <w:pPr>
        <w:pStyle w:val="Titre2"/>
      </w:pPr>
      <w:bookmarkStart w:id="3" w:name="_Toc425941314"/>
      <w:r>
        <w:t>Réseau informatique</w:t>
      </w:r>
      <w:bookmarkEnd w:id="3"/>
    </w:p>
    <w:p w:rsidR="003A3F55" w:rsidRDefault="003A3F55" w:rsidP="003A3F55">
      <w:r>
        <w:t>L’architecture</w:t>
      </w:r>
      <w:r w:rsidR="00C91743">
        <w:t xml:space="preserve"> </w:t>
      </w:r>
      <w:r w:rsidR="00C91743" w:rsidRPr="00C91743">
        <w:rPr>
          <w:b/>
        </w:rPr>
        <w:t>informatique</w:t>
      </w:r>
      <w:r w:rsidRPr="00C91743">
        <w:rPr>
          <w:b/>
        </w:rPr>
        <w:t xml:space="preserve"> </w:t>
      </w:r>
      <w:r>
        <w:t>actuelle peut être schématisée comme suit :</w:t>
      </w:r>
    </w:p>
    <w:p w:rsidR="003A3F55" w:rsidRDefault="003A3F55" w:rsidP="003A3F55">
      <w:r w:rsidRPr="0013669B">
        <w:rPr>
          <w:rFonts w:cs="Arial"/>
          <w:noProof/>
          <w:szCs w:val="20"/>
        </w:rPr>
        <w:drawing>
          <wp:inline distT="0" distB="0" distL="0" distR="0">
            <wp:extent cx="5427878" cy="3066728"/>
            <wp:effectExtent l="0" t="0" r="0" b="0"/>
            <wp:docPr id="1" name="Image 1" descr="schéma serveu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 serveur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1204" cy="3068607"/>
                    </a:xfrm>
                    <a:prstGeom prst="rect">
                      <a:avLst/>
                    </a:prstGeom>
                    <a:noFill/>
                    <a:ln>
                      <a:noFill/>
                    </a:ln>
                  </pic:spPr>
                </pic:pic>
              </a:graphicData>
            </a:graphic>
          </wp:inline>
        </w:drawing>
      </w:r>
    </w:p>
    <w:p w:rsidR="003A3F55" w:rsidRDefault="003A3F55">
      <w:pPr>
        <w:spacing w:before="0" w:after="200" w:line="276" w:lineRule="auto"/>
        <w:jc w:val="left"/>
      </w:pPr>
      <w:r>
        <w:br w:type="page"/>
      </w:r>
    </w:p>
    <w:p w:rsidR="00C91743" w:rsidRDefault="00C91743" w:rsidP="00C91743">
      <w:pPr>
        <w:pStyle w:val="Titre2"/>
      </w:pPr>
      <w:bookmarkStart w:id="4" w:name="_Toc425941315"/>
      <w:r>
        <w:lastRenderedPageBreak/>
        <w:t>Réseau téléphonique</w:t>
      </w:r>
      <w:bookmarkEnd w:id="4"/>
    </w:p>
    <w:p w:rsidR="003A3F55" w:rsidRDefault="003A3F55" w:rsidP="003A3F55">
      <w:r>
        <w:t>Plus précisément, l’architecture du système téléphonique de</w:t>
      </w:r>
      <w:r w:rsidR="00E65B94">
        <w:t xml:space="preserve">s </w:t>
      </w:r>
      <w:r w:rsidRPr="00E65B94">
        <w:rPr>
          <w:b/>
        </w:rPr>
        <w:t>établissement</w:t>
      </w:r>
      <w:r w:rsidR="00E65B94" w:rsidRPr="00E65B94">
        <w:rPr>
          <w:b/>
        </w:rPr>
        <w:t>s</w:t>
      </w:r>
      <w:r w:rsidRPr="00E65B94">
        <w:rPr>
          <w:b/>
        </w:rPr>
        <w:t xml:space="preserve"> Georges BRASSENS et Jacques BREL</w:t>
      </w:r>
      <w:r>
        <w:t xml:space="preserve"> se schématise ainsi :</w:t>
      </w:r>
    </w:p>
    <w:p w:rsidR="003A3F55" w:rsidRDefault="003A3F55" w:rsidP="003A3F55">
      <w:r w:rsidRPr="0013669B">
        <w:rPr>
          <w:rFonts w:cs="Arial"/>
          <w:noProof/>
          <w:szCs w:val="20"/>
        </w:rPr>
        <w:drawing>
          <wp:inline distT="0" distB="0" distL="0" distR="0" wp14:anchorId="5DF9F40E" wp14:editId="5914A66F">
            <wp:extent cx="5760720" cy="2078623"/>
            <wp:effectExtent l="0" t="0" r="0" b="0"/>
            <wp:docPr id="2" name="Image 2" descr="nouveau réseau téléphoniqueIPBX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uveau réseau téléphoniqueIPBX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078623"/>
                    </a:xfrm>
                    <a:prstGeom prst="rect">
                      <a:avLst/>
                    </a:prstGeom>
                    <a:noFill/>
                    <a:ln>
                      <a:noFill/>
                    </a:ln>
                  </pic:spPr>
                </pic:pic>
              </a:graphicData>
            </a:graphic>
          </wp:inline>
        </w:drawing>
      </w:r>
    </w:p>
    <w:p w:rsidR="003A3F55" w:rsidRDefault="00E65B94" w:rsidP="003A3F55">
      <w:r>
        <w:t xml:space="preserve">En revanche, pour la partie téléphonie, la </w:t>
      </w:r>
      <w:r w:rsidRPr="00E65B94">
        <w:rPr>
          <w:b/>
        </w:rPr>
        <w:t>résidence Kerlaouena</w:t>
      </w:r>
      <w:r>
        <w:t xml:space="preserve"> est autonome. Son schéma de principe est le suivant :</w:t>
      </w:r>
    </w:p>
    <w:p w:rsidR="00E65B94" w:rsidRDefault="00E65B94" w:rsidP="003A3F55">
      <w:r>
        <w:rPr>
          <w:noProof/>
        </w:rPr>
        <w:drawing>
          <wp:inline distT="0" distB="0" distL="0" distR="0">
            <wp:extent cx="4359859" cy="2337894"/>
            <wp:effectExtent l="0" t="0" r="0" b="0"/>
            <wp:docPr id="7" name="Image 7" descr="telephonie KL vou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ephonie KL voulu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9955" cy="2348670"/>
                    </a:xfrm>
                    <a:prstGeom prst="rect">
                      <a:avLst/>
                    </a:prstGeom>
                    <a:noFill/>
                    <a:ln>
                      <a:noFill/>
                    </a:ln>
                  </pic:spPr>
                </pic:pic>
              </a:graphicData>
            </a:graphic>
          </wp:inline>
        </w:drawing>
      </w:r>
    </w:p>
    <w:p w:rsidR="00C23D4D" w:rsidRDefault="00C23D4D" w:rsidP="00397988">
      <w:pPr>
        <w:pStyle w:val="Titre1"/>
        <w:sectPr w:rsidR="00C23D4D" w:rsidSect="007102E5">
          <w:pgSz w:w="11906" w:h="16838"/>
          <w:pgMar w:top="1417" w:right="1276" w:bottom="1417" w:left="1417" w:header="708" w:footer="708" w:gutter="0"/>
          <w:cols w:space="708"/>
          <w:docGrid w:linePitch="360"/>
        </w:sectPr>
      </w:pPr>
    </w:p>
    <w:p w:rsidR="00397988" w:rsidRDefault="00E65B94" w:rsidP="00397988">
      <w:pPr>
        <w:pStyle w:val="Titre1"/>
      </w:pPr>
      <w:bookmarkStart w:id="5" w:name="_Toc425941316"/>
      <w:r>
        <w:lastRenderedPageBreak/>
        <w:t>Caractéristiques des abonnements opérateurs</w:t>
      </w:r>
      <w:bookmarkEnd w:id="5"/>
    </w:p>
    <w:p w:rsidR="008A0BDC" w:rsidRDefault="00E65B94" w:rsidP="008A0BDC">
      <w:r>
        <w:t>Pour assurer le fonctionnement de cette installation, la collectivité a souscrit différents abonnements auprès de deux opérateurs.</w:t>
      </w:r>
    </w:p>
    <w:p w:rsidR="00E65B94" w:rsidRPr="00E65B94" w:rsidRDefault="00E65B94" w:rsidP="008A0BDC">
      <w:pPr>
        <w:rPr>
          <w:b/>
        </w:rPr>
      </w:pPr>
      <w:r w:rsidRPr="00E65B94">
        <w:rPr>
          <w:b/>
        </w:rPr>
        <w:t>Pour la téléphonie :</w:t>
      </w:r>
    </w:p>
    <w:p w:rsidR="00E65B94" w:rsidRDefault="00E65B94" w:rsidP="008A0BDC">
      <w:r>
        <w:t>La configuration est la suivante :</w:t>
      </w:r>
    </w:p>
    <w:tbl>
      <w:tblPr>
        <w:tblStyle w:val="Grilledutableau"/>
        <w:tblW w:w="0" w:type="auto"/>
        <w:tblLook w:val="04A0" w:firstRow="1" w:lastRow="0" w:firstColumn="1" w:lastColumn="0" w:noHBand="0" w:noVBand="1"/>
      </w:tblPr>
      <w:tblGrid>
        <w:gridCol w:w="2518"/>
        <w:gridCol w:w="2693"/>
        <w:gridCol w:w="2268"/>
        <w:gridCol w:w="1736"/>
      </w:tblGrid>
      <w:tr w:rsidR="00E65B94" w:rsidTr="00C45102">
        <w:tc>
          <w:tcPr>
            <w:tcW w:w="2518" w:type="dxa"/>
            <w:tcBorders>
              <w:bottom w:val="single" w:sz="4" w:space="0" w:color="auto"/>
            </w:tcBorders>
            <w:vAlign w:val="center"/>
          </w:tcPr>
          <w:p w:rsidR="00E65B94" w:rsidRDefault="00E65B94" w:rsidP="00E65B94">
            <w:pPr>
              <w:spacing w:before="0" w:after="0"/>
            </w:pPr>
          </w:p>
        </w:tc>
        <w:tc>
          <w:tcPr>
            <w:tcW w:w="2693" w:type="dxa"/>
            <w:tcBorders>
              <w:bottom w:val="single" w:sz="4" w:space="0" w:color="auto"/>
            </w:tcBorders>
            <w:vAlign w:val="center"/>
          </w:tcPr>
          <w:p w:rsidR="00E65B94" w:rsidRPr="00E65B94" w:rsidRDefault="00E65B94" w:rsidP="00E65B94">
            <w:pPr>
              <w:spacing w:before="0" w:after="0"/>
              <w:jc w:val="center"/>
              <w:rPr>
                <w:b/>
              </w:rPr>
            </w:pPr>
            <w:r w:rsidRPr="00E65B94">
              <w:rPr>
                <w:b/>
              </w:rPr>
              <w:t>J.BREL/G.BRASSENS</w:t>
            </w:r>
          </w:p>
        </w:tc>
        <w:tc>
          <w:tcPr>
            <w:tcW w:w="2268" w:type="dxa"/>
            <w:tcBorders>
              <w:bottom w:val="single" w:sz="4" w:space="0" w:color="auto"/>
            </w:tcBorders>
            <w:vAlign w:val="center"/>
          </w:tcPr>
          <w:p w:rsidR="00E65B94" w:rsidRPr="00E65B94" w:rsidRDefault="00E65B94" w:rsidP="00E65B94">
            <w:pPr>
              <w:spacing w:before="0" w:after="0"/>
              <w:jc w:val="center"/>
              <w:rPr>
                <w:b/>
              </w:rPr>
            </w:pPr>
            <w:r w:rsidRPr="00E65B94">
              <w:rPr>
                <w:b/>
              </w:rPr>
              <w:t>KERLAOUENA</w:t>
            </w:r>
          </w:p>
        </w:tc>
        <w:tc>
          <w:tcPr>
            <w:tcW w:w="1736" w:type="dxa"/>
            <w:tcBorders>
              <w:bottom w:val="single" w:sz="4" w:space="0" w:color="auto"/>
            </w:tcBorders>
            <w:vAlign w:val="center"/>
          </w:tcPr>
          <w:p w:rsidR="00E65B94" w:rsidRPr="00E65B94" w:rsidRDefault="00E65B94" w:rsidP="00E65B94">
            <w:pPr>
              <w:spacing w:before="0" w:after="0"/>
              <w:jc w:val="center"/>
              <w:rPr>
                <w:b/>
              </w:rPr>
            </w:pPr>
            <w:r w:rsidRPr="00E65B94">
              <w:rPr>
                <w:b/>
              </w:rPr>
              <w:t>TOTAL</w:t>
            </w:r>
          </w:p>
        </w:tc>
      </w:tr>
      <w:tr w:rsidR="00E65B94" w:rsidTr="00C45102">
        <w:tc>
          <w:tcPr>
            <w:tcW w:w="2518" w:type="dxa"/>
            <w:tcBorders>
              <w:bottom w:val="dotted" w:sz="4" w:space="0" w:color="auto"/>
            </w:tcBorders>
            <w:vAlign w:val="center"/>
          </w:tcPr>
          <w:p w:rsidR="00E65B94" w:rsidRDefault="00E65B94" w:rsidP="00E65B94">
            <w:pPr>
              <w:spacing w:before="0" w:after="0"/>
            </w:pPr>
            <w:r>
              <w:t>Abonnement T0</w:t>
            </w:r>
          </w:p>
        </w:tc>
        <w:tc>
          <w:tcPr>
            <w:tcW w:w="2693" w:type="dxa"/>
            <w:tcBorders>
              <w:bottom w:val="dotted" w:sz="4" w:space="0" w:color="auto"/>
            </w:tcBorders>
            <w:vAlign w:val="center"/>
          </w:tcPr>
          <w:p w:rsidR="00E65B94" w:rsidRPr="00E65B94" w:rsidRDefault="00E65B94" w:rsidP="00E65B94">
            <w:pPr>
              <w:spacing w:before="0" w:after="0"/>
              <w:jc w:val="center"/>
            </w:pPr>
            <w:r w:rsidRPr="00E65B94">
              <w:t>8</w:t>
            </w:r>
          </w:p>
        </w:tc>
        <w:tc>
          <w:tcPr>
            <w:tcW w:w="2268" w:type="dxa"/>
            <w:tcBorders>
              <w:bottom w:val="dotted" w:sz="4" w:space="0" w:color="auto"/>
            </w:tcBorders>
            <w:vAlign w:val="center"/>
          </w:tcPr>
          <w:p w:rsidR="00E65B94" w:rsidRPr="00E65B94" w:rsidRDefault="00E65B94" w:rsidP="00E65B94">
            <w:pPr>
              <w:spacing w:before="0" w:after="0"/>
              <w:jc w:val="center"/>
            </w:pPr>
            <w:r w:rsidRPr="00E65B94">
              <w:t>4</w:t>
            </w:r>
          </w:p>
        </w:tc>
        <w:tc>
          <w:tcPr>
            <w:tcW w:w="1736" w:type="dxa"/>
            <w:tcBorders>
              <w:bottom w:val="dotted" w:sz="4" w:space="0" w:color="auto"/>
            </w:tcBorders>
            <w:vAlign w:val="center"/>
          </w:tcPr>
          <w:p w:rsidR="00E65B94" w:rsidRPr="00E65B94" w:rsidRDefault="00E65B94" w:rsidP="00E65B94">
            <w:pPr>
              <w:spacing w:before="0" w:after="0"/>
              <w:jc w:val="center"/>
              <w:rPr>
                <w:b/>
              </w:rPr>
            </w:pPr>
            <w:r w:rsidRPr="00E65B94">
              <w:rPr>
                <w:b/>
              </w:rPr>
              <w:t>12</w:t>
            </w:r>
          </w:p>
        </w:tc>
      </w:tr>
      <w:tr w:rsidR="00E65B94" w:rsidTr="00C45102">
        <w:tc>
          <w:tcPr>
            <w:tcW w:w="2518" w:type="dxa"/>
            <w:tcBorders>
              <w:top w:val="dotted" w:sz="4" w:space="0" w:color="auto"/>
              <w:bottom w:val="dotted" w:sz="4" w:space="0" w:color="auto"/>
            </w:tcBorders>
            <w:vAlign w:val="center"/>
          </w:tcPr>
          <w:p w:rsidR="00E65B94" w:rsidRDefault="00E65B94" w:rsidP="00E65B94">
            <w:pPr>
              <w:spacing w:before="0" w:after="0"/>
            </w:pPr>
            <w:r>
              <w:t>Nb de SDA</w:t>
            </w:r>
          </w:p>
        </w:tc>
        <w:tc>
          <w:tcPr>
            <w:tcW w:w="2693" w:type="dxa"/>
            <w:tcBorders>
              <w:top w:val="dotted" w:sz="4" w:space="0" w:color="auto"/>
              <w:bottom w:val="dotted" w:sz="4" w:space="0" w:color="auto"/>
            </w:tcBorders>
            <w:vAlign w:val="center"/>
          </w:tcPr>
          <w:p w:rsidR="00E65B94" w:rsidRPr="00E65B94" w:rsidRDefault="00E65B94" w:rsidP="00E65B94">
            <w:pPr>
              <w:spacing w:before="0" w:after="0"/>
              <w:jc w:val="center"/>
            </w:pPr>
            <w:r w:rsidRPr="00E65B94">
              <w:t>170</w:t>
            </w:r>
          </w:p>
        </w:tc>
        <w:tc>
          <w:tcPr>
            <w:tcW w:w="2268" w:type="dxa"/>
            <w:tcBorders>
              <w:top w:val="dotted" w:sz="4" w:space="0" w:color="auto"/>
              <w:bottom w:val="dotted" w:sz="4" w:space="0" w:color="auto"/>
            </w:tcBorders>
            <w:vAlign w:val="center"/>
          </w:tcPr>
          <w:p w:rsidR="00E65B94" w:rsidRPr="00E65B94" w:rsidRDefault="00E65B94" w:rsidP="00E65B94">
            <w:pPr>
              <w:spacing w:before="0" w:after="0"/>
              <w:jc w:val="center"/>
            </w:pPr>
            <w:r w:rsidRPr="00E65B94">
              <w:t>120</w:t>
            </w:r>
          </w:p>
        </w:tc>
        <w:tc>
          <w:tcPr>
            <w:tcW w:w="1736" w:type="dxa"/>
            <w:tcBorders>
              <w:top w:val="dotted" w:sz="4" w:space="0" w:color="auto"/>
              <w:bottom w:val="dotted" w:sz="4" w:space="0" w:color="auto"/>
            </w:tcBorders>
            <w:vAlign w:val="center"/>
          </w:tcPr>
          <w:p w:rsidR="00E65B94" w:rsidRPr="00E65B94" w:rsidRDefault="00E65B94" w:rsidP="00E65B94">
            <w:pPr>
              <w:spacing w:before="0" w:after="0"/>
              <w:jc w:val="center"/>
              <w:rPr>
                <w:b/>
              </w:rPr>
            </w:pPr>
            <w:r w:rsidRPr="00E65B94">
              <w:rPr>
                <w:b/>
              </w:rPr>
              <w:t>290</w:t>
            </w:r>
          </w:p>
        </w:tc>
      </w:tr>
      <w:tr w:rsidR="00E65B94" w:rsidTr="00C45102">
        <w:tc>
          <w:tcPr>
            <w:tcW w:w="2518" w:type="dxa"/>
            <w:tcBorders>
              <w:top w:val="dotted" w:sz="4" w:space="0" w:color="auto"/>
              <w:bottom w:val="dotted" w:sz="4" w:space="0" w:color="auto"/>
            </w:tcBorders>
            <w:vAlign w:val="center"/>
          </w:tcPr>
          <w:p w:rsidR="00E65B94" w:rsidRDefault="00E65B94" w:rsidP="00E65B94">
            <w:pPr>
              <w:spacing w:before="0" w:after="0"/>
            </w:pPr>
            <w:r>
              <w:t>Abonnement analogique</w:t>
            </w:r>
          </w:p>
        </w:tc>
        <w:tc>
          <w:tcPr>
            <w:tcW w:w="2693" w:type="dxa"/>
            <w:tcBorders>
              <w:top w:val="dotted" w:sz="4" w:space="0" w:color="auto"/>
              <w:bottom w:val="dotted" w:sz="4" w:space="0" w:color="auto"/>
            </w:tcBorders>
            <w:vAlign w:val="center"/>
          </w:tcPr>
          <w:p w:rsidR="00E65B94" w:rsidRPr="00E65B94" w:rsidRDefault="00E65B94" w:rsidP="00E65B94">
            <w:pPr>
              <w:spacing w:before="0" w:after="0"/>
              <w:jc w:val="center"/>
            </w:pPr>
            <w:r w:rsidRPr="00E65B94">
              <w:t>3</w:t>
            </w:r>
          </w:p>
        </w:tc>
        <w:tc>
          <w:tcPr>
            <w:tcW w:w="2268" w:type="dxa"/>
            <w:tcBorders>
              <w:top w:val="dotted" w:sz="4" w:space="0" w:color="auto"/>
              <w:bottom w:val="dotted" w:sz="4" w:space="0" w:color="auto"/>
            </w:tcBorders>
            <w:vAlign w:val="center"/>
          </w:tcPr>
          <w:p w:rsidR="00E65B94" w:rsidRPr="00E65B94" w:rsidRDefault="00E65B94" w:rsidP="00E65B94">
            <w:pPr>
              <w:spacing w:before="0" w:after="0"/>
              <w:jc w:val="center"/>
            </w:pPr>
            <w:r w:rsidRPr="00E65B94">
              <w:t>3</w:t>
            </w:r>
          </w:p>
        </w:tc>
        <w:tc>
          <w:tcPr>
            <w:tcW w:w="1736" w:type="dxa"/>
            <w:tcBorders>
              <w:top w:val="dotted" w:sz="4" w:space="0" w:color="auto"/>
              <w:bottom w:val="dotted" w:sz="4" w:space="0" w:color="auto"/>
            </w:tcBorders>
            <w:vAlign w:val="center"/>
          </w:tcPr>
          <w:p w:rsidR="00E65B94" w:rsidRPr="00E65B94" w:rsidRDefault="00E65B94" w:rsidP="00E65B94">
            <w:pPr>
              <w:spacing w:before="0" w:after="0"/>
              <w:jc w:val="center"/>
              <w:rPr>
                <w:b/>
              </w:rPr>
            </w:pPr>
            <w:r w:rsidRPr="00E65B94">
              <w:rPr>
                <w:b/>
              </w:rPr>
              <w:t>6</w:t>
            </w:r>
          </w:p>
        </w:tc>
      </w:tr>
      <w:tr w:rsidR="00E65B94" w:rsidTr="00C45102">
        <w:tc>
          <w:tcPr>
            <w:tcW w:w="2518" w:type="dxa"/>
            <w:tcBorders>
              <w:top w:val="dotted" w:sz="4" w:space="0" w:color="auto"/>
            </w:tcBorders>
            <w:vAlign w:val="center"/>
          </w:tcPr>
          <w:p w:rsidR="00E65B94" w:rsidRDefault="00E65B94" w:rsidP="00E65B94">
            <w:pPr>
              <w:spacing w:before="0" w:after="0"/>
            </w:pPr>
            <w:r>
              <w:t>Forfait appel mobile</w:t>
            </w:r>
          </w:p>
        </w:tc>
        <w:tc>
          <w:tcPr>
            <w:tcW w:w="2693" w:type="dxa"/>
            <w:tcBorders>
              <w:top w:val="dotted" w:sz="4" w:space="0" w:color="auto"/>
            </w:tcBorders>
            <w:vAlign w:val="center"/>
          </w:tcPr>
          <w:p w:rsidR="00E65B94" w:rsidRPr="00E65B94" w:rsidRDefault="00E65B94" w:rsidP="00E65B94">
            <w:pPr>
              <w:spacing w:before="0" w:after="0"/>
              <w:jc w:val="center"/>
            </w:pPr>
            <w:r w:rsidRPr="00E65B94">
              <w:t>Oui</w:t>
            </w:r>
          </w:p>
        </w:tc>
        <w:tc>
          <w:tcPr>
            <w:tcW w:w="2268" w:type="dxa"/>
            <w:tcBorders>
              <w:top w:val="dotted" w:sz="4" w:space="0" w:color="auto"/>
            </w:tcBorders>
            <w:vAlign w:val="center"/>
          </w:tcPr>
          <w:p w:rsidR="00E65B94" w:rsidRPr="00E65B94" w:rsidRDefault="00E65B94" w:rsidP="00E65B94">
            <w:pPr>
              <w:spacing w:before="0" w:after="0"/>
              <w:jc w:val="center"/>
            </w:pPr>
            <w:r w:rsidRPr="00E65B94">
              <w:t>Oui</w:t>
            </w:r>
          </w:p>
        </w:tc>
        <w:tc>
          <w:tcPr>
            <w:tcW w:w="1736" w:type="dxa"/>
            <w:tcBorders>
              <w:top w:val="dotted" w:sz="4" w:space="0" w:color="auto"/>
            </w:tcBorders>
            <w:vAlign w:val="center"/>
          </w:tcPr>
          <w:p w:rsidR="00E65B94" w:rsidRPr="00E65B94" w:rsidRDefault="00E65B94" w:rsidP="00E65B94">
            <w:pPr>
              <w:spacing w:before="0" w:after="0"/>
              <w:jc w:val="center"/>
              <w:rPr>
                <w:b/>
              </w:rPr>
            </w:pPr>
          </w:p>
        </w:tc>
      </w:tr>
    </w:tbl>
    <w:p w:rsidR="00C23D4D" w:rsidRDefault="00C23D4D" w:rsidP="00C45102">
      <w:pPr>
        <w:spacing w:line="276" w:lineRule="auto"/>
        <w:jc w:val="left"/>
      </w:pPr>
      <w:r>
        <w:t>Liste des lignes prises en charge :</w:t>
      </w:r>
    </w:p>
    <w:tbl>
      <w:tblPr>
        <w:tblStyle w:val="Grilledutableau"/>
        <w:tblW w:w="0" w:type="auto"/>
        <w:tblLook w:val="04A0" w:firstRow="1" w:lastRow="0" w:firstColumn="1" w:lastColumn="0" w:noHBand="0" w:noVBand="1"/>
      </w:tblPr>
      <w:tblGrid>
        <w:gridCol w:w="1384"/>
        <w:gridCol w:w="992"/>
        <w:gridCol w:w="2084"/>
        <w:gridCol w:w="847"/>
        <w:gridCol w:w="1416"/>
        <w:gridCol w:w="2706"/>
      </w:tblGrid>
      <w:tr w:rsidR="00BB23E7" w:rsidTr="00BB23E7">
        <w:tc>
          <w:tcPr>
            <w:tcW w:w="1384" w:type="dxa"/>
            <w:tcBorders>
              <w:bottom w:val="single" w:sz="4" w:space="0" w:color="auto"/>
            </w:tcBorders>
            <w:vAlign w:val="center"/>
          </w:tcPr>
          <w:p w:rsidR="00BB23E7" w:rsidRPr="00BB23E7" w:rsidRDefault="00BB23E7" w:rsidP="00BB23E7">
            <w:pPr>
              <w:spacing w:before="0" w:after="0"/>
              <w:jc w:val="center"/>
              <w:rPr>
                <w:b/>
              </w:rPr>
            </w:pPr>
            <w:r w:rsidRPr="00BB23E7">
              <w:rPr>
                <w:b/>
              </w:rPr>
              <w:t>Accès</w:t>
            </w:r>
          </w:p>
        </w:tc>
        <w:tc>
          <w:tcPr>
            <w:tcW w:w="992" w:type="dxa"/>
            <w:tcBorders>
              <w:bottom w:val="single" w:sz="4" w:space="0" w:color="auto"/>
            </w:tcBorders>
            <w:vAlign w:val="center"/>
          </w:tcPr>
          <w:p w:rsidR="00BB23E7" w:rsidRPr="00BB23E7" w:rsidRDefault="00BB23E7" w:rsidP="00BB23E7">
            <w:pPr>
              <w:spacing w:before="0" w:after="0"/>
              <w:jc w:val="center"/>
              <w:rPr>
                <w:b/>
              </w:rPr>
            </w:pPr>
            <w:r w:rsidRPr="00BB23E7">
              <w:rPr>
                <w:b/>
              </w:rPr>
              <w:t>Sites</w:t>
            </w:r>
          </w:p>
        </w:tc>
        <w:tc>
          <w:tcPr>
            <w:tcW w:w="2084" w:type="dxa"/>
            <w:tcBorders>
              <w:bottom w:val="single" w:sz="4" w:space="0" w:color="auto"/>
            </w:tcBorders>
            <w:vAlign w:val="center"/>
          </w:tcPr>
          <w:p w:rsidR="00BB23E7" w:rsidRPr="00BB23E7" w:rsidRDefault="00BB23E7" w:rsidP="00BB23E7">
            <w:pPr>
              <w:spacing w:before="0" w:after="0"/>
              <w:jc w:val="center"/>
              <w:rPr>
                <w:b/>
              </w:rPr>
            </w:pPr>
            <w:r w:rsidRPr="00BB23E7">
              <w:rPr>
                <w:b/>
              </w:rPr>
              <w:t>N° ligne</w:t>
            </w:r>
          </w:p>
        </w:tc>
        <w:tc>
          <w:tcPr>
            <w:tcW w:w="847" w:type="dxa"/>
            <w:tcBorders>
              <w:bottom w:val="single" w:sz="4" w:space="0" w:color="auto"/>
            </w:tcBorders>
            <w:vAlign w:val="center"/>
          </w:tcPr>
          <w:p w:rsidR="00BB23E7" w:rsidRPr="00BB23E7" w:rsidRDefault="00BB23E7" w:rsidP="00BB23E7">
            <w:pPr>
              <w:spacing w:before="0" w:after="0"/>
              <w:jc w:val="center"/>
              <w:rPr>
                <w:b/>
              </w:rPr>
            </w:pPr>
            <w:r w:rsidRPr="00BB23E7">
              <w:rPr>
                <w:b/>
              </w:rPr>
              <w:t>Nb de SDA</w:t>
            </w:r>
          </w:p>
        </w:tc>
        <w:tc>
          <w:tcPr>
            <w:tcW w:w="1416" w:type="dxa"/>
            <w:tcBorders>
              <w:bottom w:val="single" w:sz="4" w:space="0" w:color="auto"/>
            </w:tcBorders>
            <w:vAlign w:val="center"/>
          </w:tcPr>
          <w:p w:rsidR="00BB23E7" w:rsidRPr="00BB23E7" w:rsidRDefault="00BB23E7" w:rsidP="00BB23E7">
            <w:pPr>
              <w:spacing w:before="0" w:after="0"/>
              <w:jc w:val="center"/>
              <w:rPr>
                <w:b/>
              </w:rPr>
            </w:pPr>
            <w:r w:rsidRPr="00BB23E7">
              <w:rPr>
                <w:b/>
              </w:rPr>
              <w:t>IPBX</w:t>
            </w:r>
          </w:p>
        </w:tc>
        <w:tc>
          <w:tcPr>
            <w:tcW w:w="2706" w:type="dxa"/>
            <w:tcBorders>
              <w:bottom w:val="single" w:sz="4" w:space="0" w:color="auto"/>
            </w:tcBorders>
            <w:vAlign w:val="center"/>
          </w:tcPr>
          <w:p w:rsidR="00BB23E7" w:rsidRPr="00BB23E7" w:rsidRDefault="00BB23E7" w:rsidP="00BB23E7">
            <w:pPr>
              <w:spacing w:before="0" w:after="0"/>
              <w:jc w:val="center"/>
              <w:rPr>
                <w:b/>
              </w:rPr>
            </w:pPr>
            <w:r w:rsidRPr="00BB23E7">
              <w:rPr>
                <w:b/>
              </w:rPr>
              <w:t>Utilisation</w:t>
            </w:r>
          </w:p>
        </w:tc>
      </w:tr>
      <w:tr w:rsidR="00C45102" w:rsidTr="00BB23E7">
        <w:tc>
          <w:tcPr>
            <w:tcW w:w="1384" w:type="dxa"/>
            <w:tcBorders>
              <w:bottom w:val="dotted" w:sz="4" w:space="0" w:color="auto"/>
            </w:tcBorders>
            <w:vAlign w:val="center"/>
          </w:tcPr>
          <w:p w:rsidR="00C45102" w:rsidRDefault="00BB23E7" w:rsidP="00C45102">
            <w:pPr>
              <w:spacing w:before="0" w:after="0"/>
            </w:pPr>
            <w:r>
              <w:t>4 T0</w:t>
            </w:r>
          </w:p>
        </w:tc>
        <w:tc>
          <w:tcPr>
            <w:tcW w:w="992" w:type="dxa"/>
            <w:tcBorders>
              <w:bottom w:val="dotted" w:sz="4" w:space="0" w:color="auto"/>
            </w:tcBorders>
            <w:vAlign w:val="center"/>
          </w:tcPr>
          <w:p w:rsidR="00C45102" w:rsidRDefault="00BB23E7" w:rsidP="00C45102">
            <w:pPr>
              <w:spacing w:before="0" w:after="0"/>
            </w:pPr>
            <w:r>
              <w:t>JB / GB</w:t>
            </w:r>
          </w:p>
        </w:tc>
        <w:tc>
          <w:tcPr>
            <w:tcW w:w="2084" w:type="dxa"/>
            <w:tcBorders>
              <w:bottom w:val="dotted" w:sz="4" w:space="0" w:color="auto"/>
            </w:tcBorders>
            <w:vAlign w:val="center"/>
          </w:tcPr>
          <w:p w:rsidR="00C45102" w:rsidRDefault="00BB23E7" w:rsidP="00C45102">
            <w:pPr>
              <w:spacing w:before="0" w:after="0"/>
            </w:pPr>
            <w:r>
              <w:t>02 98 84 69 37</w:t>
            </w:r>
          </w:p>
        </w:tc>
        <w:tc>
          <w:tcPr>
            <w:tcW w:w="847" w:type="dxa"/>
            <w:tcBorders>
              <w:bottom w:val="dotted" w:sz="4" w:space="0" w:color="auto"/>
            </w:tcBorders>
            <w:vAlign w:val="center"/>
          </w:tcPr>
          <w:p w:rsidR="00C45102" w:rsidRDefault="00BB23E7" w:rsidP="00C45102">
            <w:pPr>
              <w:spacing w:before="0" w:after="0"/>
            </w:pPr>
            <w:r>
              <w:t>20</w:t>
            </w:r>
          </w:p>
        </w:tc>
        <w:tc>
          <w:tcPr>
            <w:tcW w:w="1416" w:type="dxa"/>
            <w:tcBorders>
              <w:bottom w:val="dotted" w:sz="4" w:space="0" w:color="auto"/>
            </w:tcBorders>
            <w:vAlign w:val="center"/>
          </w:tcPr>
          <w:p w:rsidR="00C45102" w:rsidRDefault="00BB23E7" w:rsidP="00C45102">
            <w:pPr>
              <w:spacing w:before="0" w:after="0"/>
            </w:pPr>
            <w:r>
              <w:t>MITEL</w:t>
            </w:r>
          </w:p>
        </w:tc>
        <w:tc>
          <w:tcPr>
            <w:tcW w:w="2706" w:type="dxa"/>
            <w:tcBorders>
              <w:bottom w:val="dotted" w:sz="4" w:space="0" w:color="auto"/>
            </w:tcBorders>
            <w:vAlign w:val="center"/>
          </w:tcPr>
          <w:p w:rsidR="00C45102" w:rsidRDefault="00BB23E7" w:rsidP="00C45102">
            <w:pPr>
              <w:spacing w:before="0" w:after="0"/>
            </w:pPr>
            <w:r>
              <w:t>Administration</w:t>
            </w:r>
          </w:p>
        </w:tc>
      </w:tr>
      <w:tr w:rsidR="00C45102" w:rsidTr="00BB23E7">
        <w:tc>
          <w:tcPr>
            <w:tcW w:w="1384" w:type="dxa"/>
            <w:tcBorders>
              <w:top w:val="dotted" w:sz="4" w:space="0" w:color="auto"/>
              <w:bottom w:val="dotted" w:sz="4" w:space="0" w:color="auto"/>
            </w:tcBorders>
            <w:vAlign w:val="center"/>
          </w:tcPr>
          <w:p w:rsidR="00C45102" w:rsidRDefault="00BB23E7" w:rsidP="00C45102">
            <w:pPr>
              <w:spacing w:before="0" w:after="0"/>
            </w:pPr>
            <w:r>
              <w:t>4 T0</w:t>
            </w:r>
          </w:p>
        </w:tc>
        <w:tc>
          <w:tcPr>
            <w:tcW w:w="992" w:type="dxa"/>
            <w:tcBorders>
              <w:top w:val="dotted" w:sz="4" w:space="0" w:color="auto"/>
              <w:bottom w:val="dotted" w:sz="4" w:space="0" w:color="auto"/>
            </w:tcBorders>
            <w:vAlign w:val="center"/>
          </w:tcPr>
          <w:p w:rsidR="00C45102" w:rsidRDefault="00BB23E7" w:rsidP="00C45102">
            <w:pPr>
              <w:spacing w:before="0" w:after="0"/>
            </w:pPr>
            <w:r>
              <w:t>JB / GB</w:t>
            </w:r>
          </w:p>
        </w:tc>
        <w:tc>
          <w:tcPr>
            <w:tcW w:w="2084" w:type="dxa"/>
            <w:tcBorders>
              <w:top w:val="dotted" w:sz="4" w:space="0" w:color="auto"/>
              <w:bottom w:val="dotted" w:sz="4" w:space="0" w:color="auto"/>
            </w:tcBorders>
            <w:vAlign w:val="center"/>
          </w:tcPr>
          <w:p w:rsidR="00C45102" w:rsidRDefault="00BB23E7" w:rsidP="00C45102">
            <w:pPr>
              <w:spacing w:before="0" w:after="0"/>
            </w:pPr>
            <w:r>
              <w:t>02 30 50 80 13</w:t>
            </w:r>
          </w:p>
        </w:tc>
        <w:tc>
          <w:tcPr>
            <w:tcW w:w="847" w:type="dxa"/>
            <w:tcBorders>
              <w:top w:val="dotted" w:sz="4" w:space="0" w:color="auto"/>
              <w:bottom w:val="dotted" w:sz="4" w:space="0" w:color="auto"/>
            </w:tcBorders>
            <w:vAlign w:val="center"/>
          </w:tcPr>
          <w:p w:rsidR="00C45102" w:rsidRDefault="00BB23E7" w:rsidP="00C45102">
            <w:pPr>
              <w:spacing w:before="0" w:after="0"/>
            </w:pPr>
            <w:r>
              <w:t>150</w:t>
            </w:r>
          </w:p>
        </w:tc>
        <w:tc>
          <w:tcPr>
            <w:tcW w:w="1416" w:type="dxa"/>
            <w:tcBorders>
              <w:top w:val="dotted" w:sz="4" w:space="0" w:color="auto"/>
              <w:bottom w:val="dotted" w:sz="4" w:space="0" w:color="auto"/>
            </w:tcBorders>
            <w:vAlign w:val="center"/>
          </w:tcPr>
          <w:p w:rsidR="00C45102" w:rsidRDefault="00BB23E7" w:rsidP="00C45102">
            <w:pPr>
              <w:spacing w:before="0" w:after="0"/>
            </w:pPr>
            <w:r>
              <w:t>AVAYA</w:t>
            </w:r>
          </w:p>
        </w:tc>
        <w:tc>
          <w:tcPr>
            <w:tcW w:w="2706" w:type="dxa"/>
            <w:tcBorders>
              <w:top w:val="dotted" w:sz="4" w:space="0" w:color="auto"/>
              <w:bottom w:val="dotted" w:sz="4" w:space="0" w:color="auto"/>
            </w:tcBorders>
            <w:vAlign w:val="center"/>
          </w:tcPr>
          <w:p w:rsidR="00C45102" w:rsidRDefault="00BB23E7" w:rsidP="00C45102">
            <w:pPr>
              <w:spacing w:before="0" w:after="0"/>
            </w:pPr>
            <w:r>
              <w:t>Résidents</w:t>
            </w:r>
          </w:p>
        </w:tc>
      </w:tr>
      <w:tr w:rsidR="00C45102" w:rsidTr="00BB23E7">
        <w:tc>
          <w:tcPr>
            <w:tcW w:w="1384" w:type="dxa"/>
            <w:tcBorders>
              <w:top w:val="dotted" w:sz="4" w:space="0" w:color="auto"/>
              <w:bottom w:val="dotted" w:sz="4" w:space="0" w:color="auto"/>
            </w:tcBorders>
            <w:vAlign w:val="center"/>
          </w:tcPr>
          <w:p w:rsidR="00C45102" w:rsidRDefault="00BB23E7" w:rsidP="00C45102">
            <w:pPr>
              <w:spacing w:before="0" w:after="0"/>
            </w:pPr>
            <w:r>
              <w:t>4 T0</w:t>
            </w:r>
          </w:p>
        </w:tc>
        <w:tc>
          <w:tcPr>
            <w:tcW w:w="992" w:type="dxa"/>
            <w:tcBorders>
              <w:top w:val="dotted" w:sz="4" w:space="0" w:color="auto"/>
              <w:bottom w:val="dotted" w:sz="4" w:space="0" w:color="auto"/>
            </w:tcBorders>
            <w:vAlign w:val="center"/>
          </w:tcPr>
          <w:p w:rsidR="00C45102" w:rsidRDefault="00BB23E7" w:rsidP="00C45102">
            <w:pPr>
              <w:spacing w:before="0" w:after="0"/>
            </w:pPr>
            <w:r>
              <w:t>KL</w:t>
            </w:r>
          </w:p>
        </w:tc>
        <w:tc>
          <w:tcPr>
            <w:tcW w:w="2084" w:type="dxa"/>
            <w:tcBorders>
              <w:top w:val="dotted" w:sz="4" w:space="0" w:color="auto"/>
              <w:bottom w:val="dotted" w:sz="4" w:space="0" w:color="auto"/>
            </w:tcBorders>
            <w:vAlign w:val="center"/>
          </w:tcPr>
          <w:p w:rsidR="00C45102" w:rsidRDefault="00BB23E7" w:rsidP="00C45102">
            <w:pPr>
              <w:spacing w:before="0" w:after="0"/>
            </w:pPr>
            <w:r>
              <w:t>02 98 28 08 54</w:t>
            </w:r>
          </w:p>
        </w:tc>
        <w:tc>
          <w:tcPr>
            <w:tcW w:w="847" w:type="dxa"/>
            <w:tcBorders>
              <w:top w:val="dotted" w:sz="4" w:space="0" w:color="auto"/>
              <w:bottom w:val="dotted" w:sz="4" w:space="0" w:color="auto"/>
            </w:tcBorders>
            <w:vAlign w:val="center"/>
          </w:tcPr>
          <w:p w:rsidR="00C45102" w:rsidRDefault="00BB23E7" w:rsidP="00C45102">
            <w:pPr>
              <w:spacing w:before="0" w:after="0"/>
            </w:pPr>
            <w:r>
              <w:t>120</w:t>
            </w:r>
          </w:p>
        </w:tc>
        <w:tc>
          <w:tcPr>
            <w:tcW w:w="1416" w:type="dxa"/>
            <w:tcBorders>
              <w:top w:val="dotted" w:sz="4" w:space="0" w:color="auto"/>
              <w:bottom w:val="dotted" w:sz="4" w:space="0" w:color="auto"/>
            </w:tcBorders>
            <w:vAlign w:val="center"/>
          </w:tcPr>
          <w:p w:rsidR="00C45102" w:rsidRDefault="00BB23E7" w:rsidP="000D1F5D">
            <w:pPr>
              <w:spacing w:before="0" w:after="0"/>
            </w:pPr>
            <w:r>
              <w:t>ERIC</w:t>
            </w:r>
            <w:r w:rsidR="000D1F5D">
              <w:t>S</w:t>
            </w:r>
            <w:r>
              <w:t>SON</w:t>
            </w:r>
          </w:p>
        </w:tc>
        <w:tc>
          <w:tcPr>
            <w:tcW w:w="2706" w:type="dxa"/>
            <w:tcBorders>
              <w:top w:val="dotted" w:sz="4" w:space="0" w:color="auto"/>
              <w:bottom w:val="dotted" w:sz="4" w:space="0" w:color="auto"/>
            </w:tcBorders>
            <w:vAlign w:val="center"/>
          </w:tcPr>
          <w:p w:rsidR="00C45102" w:rsidRDefault="00BB23E7" w:rsidP="00C45102">
            <w:pPr>
              <w:spacing w:before="0" w:after="0"/>
            </w:pPr>
            <w:r>
              <w:t>Administration + Résidents</w:t>
            </w:r>
          </w:p>
        </w:tc>
      </w:tr>
      <w:tr w:rsidR="00BB23E7" w:rsidTr="00BB23E7">
        <w:tc>
          <w:tcPr>
            <w:tcW w:w="1384" w:type="dxa"/>
            <w:tcBorders>
              <w:top w:val="dotted" w:sz="4" w:space="0" w:color="auto"/>
              <w:bottom w:val="dotted" w:sz="4" w:space="0" w:color="auto"/>
            </w:tcBorders>
            <w:vAlign w:val="center"/>
          </w:tcPr>
          <w:p w:rsidR="00BB23E7" w:rsidRDefault="00BB23E7" w:rsidP="00C45102">
            <w:pPr>
              <w:spacing w:before="0" w:after="0"/>
            </w:pPr>
            <w:r>
              <w:t>Analogique</w:t>
            </w:r>
          </w:p>
        </w:tc>
        <w:tc>
          <w:tcPr>
            <w:tcW w:w="992" w:type="dxa"/>
            <w:tcBorders>
              <w:top w:val="dotted" w:sz="4" w:space="0" w:color="auto"/>
              <w:bottom w:val="dotted" w:sz="4" w:space="0" w:color="auto"/>
            </w:tcBorders>
            <w:vAlign w:val="center"/>
          </w:tcPr>
          <w:p w:rsidR="00BB23E7" w:rsidRDefault="00BB23E7" w:rsidP="00C45102">
            <w:pPr>
              <w:spacing w:before="0" w:after="0"/>
            </w:pPr>
            <w:r>
              <w:t>JB</w:t>
            </w:r>
          </w:p>
        </w:tc>
        <w:tc>
          <w:tcPr>
            <w:tcW w:w="2084" w:type="dxa"/>
            <w:tcBorders>
              <w:top w:val="dotted" w:sz="4" w:space="0" w:color="auto"/>
              <w:bottom w:val="dotted" w:sz="4" w:space="0" w:color="auto"/>
            </w:tcBorders>
            <w:vAlign w:val="center"/>
          </w:tcPr>
          <w:p w:rsidR="00BB23E7" w:rsidRDefault="00BB23E7" w:rsidP="00BB23E7">
            <w:pPr>
              <w:spacing w:before="0" w:after="0"/>
            </w:pPr>
            <w:r>
              <w:t>02 98 32 83 61</w:t>
            </w:r>
          </w:p>
        </w:tc>
        <w:tc>
          <w:tcPr>
            <w:tcW w:w="847" w:type="dxa"/>
            <w:tcBorders>
              <w:top w:val="dotted" w:sz="4" w:space="0" w:color="auto"/>
              <w:bottom w:val="dotted" w:sz="4" w:space="0" w:color="auto"/>
            </w:tcBorders>
            <w:vAlign w:val="center"/>
          </w:tcPr>
          <w:p w:rsidR="00BB23E7" w:rsidRDefault="00BB23E7" w:rsidP="00C45102">
            <w:pPr>
              <w:spacing w:before="0" w:after="0"/>
            </w:pPr>
          </w:p>
        </w:tc>
        <w:tc>
          <w:tcPr>
            <w:tcW w:w="1416" w:type="dxa"/>
            <w:tcBorders>
              <w:top w:val="dotted" w:sz="4" w:space="0" w:color="auto"/>
              <w:bottom w:val="dotted" w:sz="4" w:space="0" w:color="auto"/>
            </w:tcBorders>
            <w:vAlign w:val="center"/>
          </w:tcPr>
          <w:p w:rsidR="00BB23E7" w:rsidRDefault="00BB23E7" w:rsidP="00C45102">
            <w:pPr>
              <w:spacing w:before="0" w:after="0"/>
            </w:pPr>
          </w:p>
        </w:tc>
        <w:tc>
          <w:tcPr>
            <w:tcW w:w="2706" w:type="dxa"/>
            <w:tcBorders>
              <w:top w:val="dotted" w:sz="4" w:space="0" w:color="auto"/>
              <w:bottom w:val="dotted" w:sz="4" w:space="0" w:color="auto"/>
            </w:tcBorders>
            <w:vAlign w:val="center"/>
          </w:tcPr>
          <w:p w:rsidR="00BB23E7" w:rsidRDefault="00BB23E7" w:rsidP="00C45102">
            <w:pPr>
              <w:spacing w:before="0" w:after="0"/>
            </w:pPr>
            <w:r>
              <w:t>Fax JB</w:t>
            </w:r>
          </w:p>
        </w:tc>
      </w:tr>
      <w:tr w:rsidR="00BB23E7" w:rsidTr="00BB23E7">
        <w:tc>
          <w:tcPr>
            <w:tcW w:w="1384" w:type="dxa"/>
            <w:tcBorders>
              <w:top w:val="dotted" w:sz="4" w:space="0" w:color="auto"/>
              <w:bottom w:val="dotted" w:sz="4" w:space="0" w:color="auto"/>
            </w:tcBorders>
            <w:vAlign w:val="center"/>
          </w:tcPr>
          <w:p w:rsidR="00BB23E7" w:rsidRDefault="00BB23E7" w:rsidP="00BB23E7">
            <w:pPr>
              <w:spacing w:before="0" w:after="0"/>
            </w:pPr>
            <w:r>
              <w:t>Analogique</w:t>
            </w:r>
          </w:p>
        </w:tc>
        <w:tc>
          <w:tcPr>
            <w:tcW w:w="992" w:type="dxa"/>
            <w:tcBorders>
              <w:top w:val="dotted" w:sz="4" w:space="0" w:color="auto"/>
              <w:bottom w:val="dotted" w:sz="4" w:space="0" w:color="auto"/>
            </w:tcBorders>
            <w:vAlign w:val="center"/>
          </w:tcPr>
          <w:p w:rsidR="00BB23E7" w:rsidRDefault="00BB23E7" w:rsidP="00BB23E7">
            <w:pPr>
              <w:spacing w:before="0" w:after="0"/>
            </w:pPr>
            <w:r>
              <w:t>JB</w:t>
            </w:r>
          </w:p>
        </w:tc>
        <w:tc>
          <w:tcPr>
            <w:tcW w:w="2084" w:type="dxa"/>
            <w:tcBorders>
              <w:top w:val="dotted" w:sz="4" w:space="0" w:color="auto"/>
              <w:bottom w:val="dotted" w:sz="4" w:space="0" w:color="auto"/>
            </w:tcBorders>
            <w:vAlign w:val="center"/>
          </w:tcPr>
          <w:p w:rsidR="00BB23E7" w:rsidRDefault="00BB23E7" w:rsidP="00BB23E7">
            <w:pPr>
              <w:spacing w:before="0" w:after="0"/>
            </w:pPr>
            <w:r>
              <w:t>02 98 32 83 42</w:t>
            </w:r>
          </w:p>
        </w:tc>
        <w:tc>
          <w:tcPr>
            <w:tcW w:w="847" w:type="dxa"/>
            <w:tcBorders>
              <w:top w:val="dotted" w:sz="4" w:space="0" w:color="auto"/>
              <w:bottom w:val="dotted" w:sz="4" w:space="0" w:color="auto"/>
            </w:tcBorders>
            <w:vAlign w:val="center"/>
          </w:tcPr>
          <w:p w:rsidR="00BB23E7" w:rsidRDefault="00BB23E7" w:rsidP="00BB23E7">
            <w:pPr>
              <w:spacing w:before="0" w:after="0"/>
            </w:pPr>
          </w:p>
        </w:tc>
        <w:tc>
          <w:tcPr>
            <w:tcW w:w="1416" w:type="dxa"/>
            <w:tcBorders>
              <w:top w:val="dotted" w:sz="4" w:space="0" w:color="auto"/>
              <w:bottom w:val="dotted" w:sz="4" w:space="0" w:color="auto"/>
            </w:tcBorders>
            <w:vAlign w:val="center"/>
          </w:tcPr>
          <w:p w:rsidR="00BB23E7" w:rsidRDefault="00BB23E7" w:rsidP="00BB23E7">
            <w:pPr>
              <w:spacing w:before="0" w:after="0"/>
            </w:pPr>
          </w:p>
        </w:tc>
        <w:tc>
          <w:tcPr>
            <w:tcW w:w="2706" w:type="dxa"/>
            <w:tcBorders>
              <w:top w:val="dotted" w:sz="4" w:space="0" w:color="auto"/>
              <w:bottom w:val="dotted" w:sz="4" w:space="0" w:color="auto"/>
            </w:tcBorders>
            <w:vAlign w:val="center"/>
          </w:tcPr>
          <w:p w:rsidR="00BB23E7" w:rsidRDefault="00BB23E7" w:rsidP="00BB23E7">
            <w:pPr>
              <w:spacing w:before="0" w:after="0"/>
            </w:pPr>
            <w:r>
              <w:t>Ascenseur 1 JB</w:t>
            </w:r>
          </w:p>
        </w:tc>
      </w:tr>
      <w:tr w:rsidR="00BB23E7" w:rsidTr="00BB23E7">
        <w:tc>
          <w:tcPr>
            <w:tcW w:w="1384" w:type="dxa"/>
            <w:tcBorders>
              <w:top w:val="dotted" w:sz="4" w:space="0" w:color="auto"/>
              <w:bottom w:val="dotted" w:sz="4" w:space="0" w:color="auto"/>
            </w:tcBorders>
            <w:vAlign w:val="center"/>
          </w:tcPr>
          <w:p w:rsidR="00BB23E7" w:rsidRDefault="00BB23E7" w:rsidP="00BB23E7">
            <w:pPr>
              <w:spacing w:before="0" w:after="0"/>
            </w:pPr>
            <w:r>
              <w:t>Analogique</w:t>
            </w:r>
          </w:p>
        </w:tc>
        <w:tc>
          <w:tcPr>
            <w:tcW w:w="992" w:type="dxa"/>
            <w:tcBorders>
              <w:top w:val="dotted" w:sz="4" w:space="0" w:color="auto"/>
              <w:bottom w:val="dotted" w:sz="4" w:space="0" w:color="auto"/>
            </w:tcBorders>
            <w:vAlign w:val="center"/>
          </w:tcPr>
          <w:p w:rsidR="00BB23E7" w:rsidRDefault="00BB23E7" w:rsidP="00BB23E7">
            <w:pPr>
              <w:spacing w:before="0" w:after="0"/>
            </w:pPr>
            <w:r>
              <w:t>JB</w:t>
            </w:r>
          </w:p>
        </w:tc>
        <w:tc>
          <w:tcPr>
            <w:tcW w:w="2084" w:type="dxa"/>
            <w:tcBorders>
              <w:top w:val="dotted" w:sz="4" w:space="0" w:color="auto"/>
              <w:bottom w:val="dotted" w:sz="4" w:space="0" w:color="auto"/>
            </w:tcBorders>
            <w:vAlign w:val="center"/>
          </w:tcPr>
          <w:p w:rsidR="00BB23E7" w:rsidRDefault="00BB23E7" w:rsidP="00BB23E7">
            <w:pPr>
              <w:spacing w:before="0" w:after="0"/>
            </w:pPr>
            <w:r>
              <w:t>02 98 32 82 24</w:t>
            </w:r>
          </w:p>
        </w:tc>
        <w:tc>
          <w:tcPr>
            <w:tcW w:w="847" w:type="dxa"/>
            <w:tcBorders>
              <w:top w:val="dotted" w:sz="4" w:space="0" w:color="auto"/>
              <w:bottom w:val="dotted" w:sz="4" w:space="0" w:color="auto"/>
            </w:tcBorders>
            <w:vAlign w:val="center"/>
          </w:tcPr>
          <w:p w:rsidR="00BB23E7" w:rsidRDefault="00BB23E7" w:rsidP="00BB23E7">
            <w:pPr>
              <w:spacing w:before="0" w:after="0"/>
            </w:pPr>
          </w:p>
        </w:tc>
        <w:tc>
          <w:tcPr>
            <w:tcW w:w="1416" w:type="dxa"/>
            <w:tcBorders>
              <w:top w:val="dotted" w:sz="4" w:space="0" w:color="auto"/>
              <w:bottom w:val="dotted" w:sz="4" w:space="0" w:color="auto"/>
            </w:tcBorders>
            <w:vAlign w:val="center"/>
          </w:tcPr>
          <w:p w:rsidR="00BB23E7" w:rsidRDefault="00BB23E7" w:rsidP="00BB23E7">
            <w:pPr>
              <w:spacing w:before="0" w:after="0"/>
            </w:pPr>
          </w:p>
        </w:tc>
        <w:tc>
          <w:tcPr>
            <w:tcW w:w="2706" w:type="dxa"/>
            <w:tcBorders>
              <w:top w:val="dotted" w:sz="4" w:space="0" w:color="auto"/>
              <w:bottom w:val="dotted" w:sz="4" w:space="0" w:color="auto"/>
            </w:tcBorders>
            <w:vAlign w:val="center"/>
          </w:tcPr>
          <w:p w:rsidR="00BB23E7" w:rsidRDefault="00BB23E7" w:rsidP="00BB23E7">
            <w:pPr>
              <w:spacing w:before="0" w:after="0"/>
            </w:pPr>
            <w:r>
              <w:t>Ascenseur 2 JB</w:t>
            </w:r>
          </w:p>
        </w:tc>
      </w:tr>
      <w:tr w:rsidR="00BB23E7" w:rsidTr="00BB23E7">
        <w:tc>
          <w:tcPr>
            <w:tcW w:w="1384" w:type="dxa"/>
            <w:tcBorders>
              <w:top w:val="dotted" w:sz="4" w:space="0" w:color="auto"/>
              <w:bottom w:val="dotted" w:sz="4" w:space="0" w:color="auto"/>
            </w:tcBorders>
            <w:vAlign w:val="center"/>
          </w:tcPr>
          <w:p w:rsidR="00BB23E7" w:rsidRDefault="00BB23E7" w:rsidP="00BB23E7">
            <w:pPr>
              <w:spacing w:before="0" w:after="0"/>
            </w:pPr>
            <w:r>
              <w:t>Analogique</w:t>
            </w:r>
          </w:p>
        </w:tc>
        <w:tc>
          <w:tcPr>
            <w:tcW w:w="992" w:type="dxa"/>
            <w:tcBorders>
              <w:top w:val="dotted" w:sz="4" w:space="0" w:color="auto"/>
              <w:bottom w:val="dotted" w:sz="4" w:space="0" w:color="auto"/>
            </w:tcBorders>
            <w:vAlign w:val="center"/>
          </w:tcPr>
          <w:p w:rsidR="00BB23E7" w:rsidRDefault="00BB23E7" w:rsidP="00BB23E7">
            <w:pPr>
              <w:spacing w:before="0" w:after="0"/>
            </w:pPr>
            <w:r>
              <w:t>KL</w:t>
            </w:r>
          </w:p>
        </w:tc>
        <w:tc>
          <w:tcPr>
            <w:tcW w:w="2084" w:type="dxa"/>
            <w:tcBorders>
              <w:top w:val="dotted" w:sz="4" w:space="0" w:color="auto"/>
              <w:bottom w:val="dotted" w:sz="4" w:space="0" w:color="auto"/>
            </w:tcBorders>
            <w:vAlign w:val="center"/>
          </w:tcPr>
          <w:p w:rsidR="00BB23E7" w:rsidRDefault="00BB23E7" w:rsidP="00BB23E7">
            <w:pPr>
              <w:spacing w:before="0" w:after="0"/>
            </w:pPr>
            <w:r>
              <w:t>02 98 32 78 22</w:t>
            </w:r>
          </w:p>
        </w:tc>
        <w:tc>
          <w:tcPr>
            <w:tcW w:w="847" w:type="dxa"/>
            <w:tcBorders>
              <w:top w:val="dotted" w:sz="4" w:space="0" w:color="auto"/>
              <w:bottom w:val="dotted" w:sz="4" w:space="0" w:color="auto"/>
            </w:tcBorders>
            <w:vAlign w:val="center"/>
          </w:tcPr>
          <w:p w:rsidR="00BB23E7" w:rsidRDefault="00BB23E7" w:rsidP="00BB23E7">
            <w:pPr>
              <w:spacing w:before="0" w:after="0"/>
            </w:pPr>
          </w:p>
        </w:tc>
        <w:tc>
          <w:tcPr>
            <w:tcW w:w="1416" w:type="dxa"/>
            <w:tcBorders>
              <w:top w:val="dotted" w:sz="4" w:space="0" w:color="auto"/>
              <w:bottom w:val="dotted" w:sz="4" w:space="0" w:color="auto"/>
            </w:tcBorders>
            <w:vAlign w:val="center"/>
          </w:tcPr>
          <w:p w:rsidR="00BB23E7" w:rsidRDefault="00BB23E7" w:rsidP="00BB23E7">
            <w:pPr>
              <w:spacing w:before="0" w:after="0"/>
            </w:pPr>
          </w:p>
        </w:tc>
        <w:tc>
          <w:tcPr>
            <w:tcW w:w="2706" w:type="dxa"/>
            <w:tcBorders>
              <w:top w:val="dotted" w:sz="4" w:space="0" w:color="auto"/>
              <w:bottom w:val="dotted" w:sz="4" w:space="0" w:color="auto"/>
            </w:tcBorders>
            <w:vAlign w:val="center"/>
          </w:tcPr>
          <w:p w:rsidR="00BB23E7" w:rsidRDefault="00BB23E7" w:rsidP="00BB23E7">
            <w:pPr>
              <w:spacing w:before="0" w:after="0"/>
            </w:pPr>
            <w:r>
              <w:t>Ascenseur</w:t>
            </w:r>
          </w:p>
        </w:tc>
      </w:tr>
      <w:tr w:rsidR="00BB23E7" w:rsidTr="00BB23E7">
        <w:tc>
          <w:tcPr>
            <w:tcW w:w="1384" w:type="dxa"/>
            <w:tcBorders>
              <w:top w:val="dotted" w:sz="4" w:space="0" w:color="auto"/>
              <w:bottom w:val="dotted" w:sz="4" w:space="0" w:color="auto"/>
            </w:tcBorders>
            <w:vAlign w:val="center"/>
          </w:tcPr>
          <w:p w:rsidR="00BB23E7" w:rsidRDefault="00BB23E7" w:rsidP="00BB23E7">
            <w:pPr>
              <w:spacing w:before="0" w:after="0"/>
            </w:pPr>
            <w:r>
              <w:t>Analogique</w:t>
            </w:r>
          </w:p>
        </w:tc>
        <w:tc>
          <w:tcPr>
            <w:tcW w:w="992" w:type="dxa"/>
            <w:tcBorders>
              <w:top w:val="dotted" w:sz="4" w:space="0" w:color="auto"/>
              <w:bottom w:val="dotted" w:sz="4" w:space="0" w:color="auto"/>
            </w:tcBorders>
            <w:vAlign w:val="center"/>
          </w:tcPr>
          <w:p w:rsidR="00BB23E7" w:rsidRDefault="00BB23E7" w:rsidP="00BB23E7">
            <w:pPr>
              <w:spacing w:before="0" w:after="0"/>
            </w:pPr>
            <w:r>
              <w:t>KL</w:t>
            </w:r>
          </w:p>
        </w:tc>
        <w:tc>
          <w:tcPr>
            <w:tcW w:w="2084" w:type="dxa"/>
            <w:tcBorders>
              <w:top w:val="dotted" w:sz="4" w:space="0" w:color="auto"/>
              <w:bottom w:val="dotted" w:sz="4" w:space="0" w:color="auto"/>
            </w:tcBorders>
            <w:vAlign w:val="center"/>
          </w:tcPr>
          <w:p w:rsidR="00BB23E7" w:rsidRDefault="00BB23E7" w:rsidP="00BB23E7">
            <w:pPr>
              <w:spacing w:before="0" w:after="0"/>
            </w:pPr>
            <w:r>
              <w:t>02 98 32 78 37</w:t>
            </w:r>
          </w:p>
        </w:tc>
        <w:tc>
          <w:tcPr>
            <w:tcW w:w="847" w:type="dxa"/>
            <w:tcBorders>
              <w:top w:val="dotted" w:sz="4" w:space="0" w:color="auto"/>
              <w:bottom w:val="dotted" w:sz="4" w:space="0" w:color="auto"/>
            </w:tcBorders>
            <w:vAlign w:val="center"/>
          </w:tcPr>
          <w:p w:rsidR="00BB23E7" w:rsidRDefault="00BB23E7" w:rsidP="00BB23E7">
            <w:pPr>
              <w:spacing w:before="0" w:after="0"/>
            </w:pPr>
          </w:p>
        </w:tc>
        <w:tc>
          <w:tcPr>
            <w:tcW w:w="1416" w:type="dxa"/>
            <w:tcBorders>
              <w:top w:val="dotted" w:sz="4" w:space="0" w:color="auto"/>
              <w:bottom w:val="dotted" w:sz="4" w:space="0" w:color="auto"/>
            </w:tcBorders>
            <w:vAlign w:val="center"/>
          </w:tcPr>
          <w:p w:rsidR="00BB23E7" w:rsidRDefault="00BB23E7" w:rsidP="00BB23E7">
            <w:pPr>
              <w:spacing w:before="0" w:after="0"/>
            </w:pPr>
          </w:p>
        </w:tc>
        <w:tc>
          <w:tcPr>
            <w:tcW w:w="2706" w:type="dxa"/>
            <w:tcBorders>
              <w:top w:val="dotted" w:sz="4" w:space="0" w:color="auto"/>
              <w:bottom w:val="dotted" w:sz="4" w:space="0" w:color="auto"/>
            </w:tcBorders>
            <w:vAlign w:val="center"/>
          </w:tcPr>
          <w:p w:rsidR="00BB23E7" w:rsidRDefault="00BB23E7" w:rsidP="00BB23E7">
            <w:pPr>
              <w:spacing w:before="0" w:after="0"/>
            </w:pPr>
            <w:r>
              <w:t>Ascenseur</w:t>
            </w:r>
          </w:p>
        </w:tc>
      </w:tr>
      <w:tr w:rsidR="00BB23E7" w:rsidTr="00BB23E7">
        <w:tc>
          <w:tcPr>
            <w:tcW w:w="1384" w:type="dxa"/>
            <w:tcBorders>
              <w:top w:val="dotted" w:sz="4" w:space="0" w:color="auto"/>
              <w:bottom w:val="dotted" w:sz="4" w:space="0" w:color="auto"/>
            </w:tcBorders>
            <w:vAlign w:val="center"/>
          </w:tcPr>
          <w:p w:rsidR="00BB23E7" w:rsidRDefault="00BB23E7" w:rsidP="00BB23E7">
            <w:pPr>
              <w:spacing w:before="0" w:after="0"/>
            </w:pPr>
            <w:r>
              <w:t>Analogique</w:t>
            </w:r>
          </w:p>
        </w:tc>
        <w:tc>
          <w:tcPr>
            <w:tcW w:w="992" w:type="dxa"/>
            <w:tcBorders>
              <w:top w:val="dotted" w:sz="4" w:space="0" w:color="auto"/>
              <w:bottom w:val="dotted" w:sz="4" w:space="0" w:color="auto"/>
            </w:tcBorders>
            <w:vAlign w:val="center"/>
          </w:tcPr>
          <w:p w:rsidR="00BB23E7" w:rsidRDefault="00BB23E7" w:rsidP="00BB23E7">
            <w:pPr>
              <w:spacing w:before="0" w:after="0"/>
            </w:pPr>
            <w:r>
              <w:t>KL</w:t>
            </w:r>
          </w:p>
        </w:tc>
        <w:tc>
          <w:tcPr>
            <w:tcW w:w="2084" w:type="dxa"/>
            <w:tcBorders>
              <w:top w:val="dotted" w:sz="4" w:space="0" w:color="auto"/>
              <w:bottom w:val="dotted" w:sz="4" w:space="0" w:color="auto"/>
            </w:tcBorders>
            <w:vAlign w:val="center"/>
          </w:tcPr>
          <w:p w:rsidR="00BB23E7" w:rsidRDefault="00BB23E7" w:rsidP="00BB23E7">
            <w:pPr>
              <w:spacing w:before="0" w:after="0"/>
            </w:pPr>
            <w:r>
              <w:t>02 98 36 67 67</w:t>
            </w:r>
          </w:p>
        </w:tc>
        <w:tc>
          <w:tcPr>
            <w:tcW w:w="847" w:type="dxa"/>
            <w:tcBorders>
              <w:top w:val="dotted" w:sz="4" w:space="0" w:color="auto"/>
              <w:bottom w:val="dotted" w:sz="4" w:space="0" w:color="auto"/>
            </w:tcBorders>
            <w:vAlign w:val="center"/>
          </w:tcPr>
          <w:p w:rsidR="00BB23E7" w:rsidRDefault="00BB23E7" w:rsidP="00BB23E7">
            <w:pPr>
              <w:spacing w:before="0" w:after="0"/>
            </w:pPr>
          </w:p>
        </w:tc>
        <w:tc>
          <w:tcPr>
            <w:tcW w:w="1416" w:type="dxa"/>
            <w:tcBorders>
              <w:top w:val="dotted" w:sz="4" w:space="0" w:color="auto"/>
              <w:bottom w:val="dotted" w:sz="4" w:space="0" w:color="auto"/>
            </w:tcBorders>
            <w:vAlign w:val="center"/>
          </w:tcPr>
          <w:p w:rsidR="00BB23E7" w:rsidRDefault="00BB23E7" w:rsidP="00BB23E7">
            <w:pPr>
              <w:spacing w:before="0" w:after="0"/>
            </w:pPr>
          </w:p>
        </w:tc>
        <w:tc>
          <w:tcPr>
            <w:tcW w:w="2706" w:type="dxa"/>
            <w:tcBorders>
              <w:top w:val="dotted" w:sz="4" w:space="0" w:color="auto"/>
              <w:bottom w:val="dotted" w:sz="4" w:space="0" w:color="auto"/>
            </w:tcBorders>
            <w:vAlign w:val="center"/>
          </w:tcPr>
          <w:p w:rsidR="00BB23E7" w:rsidRDefault="00BB23E7" w:rsidP="00BB23E7">
            <w:pPr>
              <w:spacing w:before="0" w:after="0"/>
            </w:pPr>
            <w:r>
              <w:t>Ascenseur</w:t>
            </w:r>
          </w:p>
        </w:tc>
      </w:tr>
      <w:tr w:rsidR="00BB23E7" w:rsidTr="00BB23E7">
        <w:tc>
          <w:tcPr>
            <w:tcW w:w="1384" w:type="dxa"/>
            <w:tcBorders>
              <w:top w:val="dotted" w:sz="4" w:space="0" w:color="auto"/>
            </w:tcBorders>
            <w:vAlign w:val="center"/>
          </w:tcPr>
          <w:p w:rsidR="00BB23E7" w:rsidRDefault="00BB23E7" w:rsidP="00BB23E7">
            <w:pPr>
              <w:spacing w:before="0" w:after="0"/>
            </w:pPr>
            <w:r>
              <w:t>Analogique</w:t>
            </w:r>
          </w:p>
        </w:tc>
        <w:tc>
          <w:tcPr>
            <w:tcW w:w="992" w:type="dxa"/>
            <w:tcBorders>
              <w:top w:val="dotted" w:sz="4" w:space="0" w:color="auto"/>
            </w:tcBorders>
            <w:vAlign w:val="center"/>
          </w:tcPr>
          <w:p w:rsidR="00BB23E7" w:rsidRDefault="00BB23E7" w:rsidP="00BB23E7">
            <w:pPr>
              <w:spacing w:before="0" w:after="0"/>
            </w:pPr>
            <w:r>
              <w:t>KL</w:t>
            </w:r>
          </w:p>
        </w:tc>
        <w:tc>
          <w:tcPr>
            <w:tcW w:w="2084" w:type="dxa"/>
            <w:tcBorders>
              <w:top w:val="dotted" w:sz="4" w:space="0" w:color="auto"/>
            </w:tcBorders>
            <w:vAlign w:val="center"/>
          </w:tcPr>
          <w:p w:rsidR="00BB23E7" w:rsidRDefault="00BB23E7" w:rsidP="00BB23E7">
            <w:pPr>
              <w:spacing w:before="0" w:after="0"/>
            </w:pPr>
            <w:r>
              <w:t>02 98 32 78 40</w:t>
            </w:r>
          </w:p>
        </w:tc>
        <w:tc>
          <w:tcPr>
            <w:tcW w:w="847" w:type="dxa"/>
            <w:tcBorders>
              <w:top w:val="dotted" w:sz="4" w:space="0" w:color="auto"/>
            </w:tcBorders>
            <w:vAlign w:val="center"/>
          </w:tcPr>
          <w:p w:rsidR="00BB23E7" w:rsidRDefault="00BB23E7" w:rsidP="00BB23E7">
            <w:pPr>
              <w:spacing w:before="0" w:after="0"/>
            </w:pPr>
          </w:p>
        </w:tc>
        <w:tc>
          <w:tcPr>
            <w:tcW w:w="1416" w:type="dxa"/>
            <w:tcBorders>
              <w:top w:val="dotted" w:sz="4" w:space="0" w:color="auto"/>
            </w:tcBorders>
            <w:vAlign w:val="center"/>
          </w:tcPr>
          <w:p w:rsidR="00BB23E7" w:rsidRDefault="00BB23E7" w:rsidP="00BB23E7">
            <w:pPr>
              <w:spacing w:before="0" w:after="0"/>
            </w:pPr>
          </w:p>
        </w:tc>
        <w:tc>
          <w:tcPr>
            <w:tcW w:w="2706" w:type="dxa"/>
            <w:tcBorders>
              <w:top w:val="dotted" w:sz="4" w:space="0" w:color="auto"/>
            </w:tcBorders>
            <w:vAlign w:val="center"/>
          </w:tcPr>
          <w:p w:rsidR="00BB23E7" w:rsidRDefault="00BB23E7" w:rsidP="00BB23E7">
            <w:pPr>
              <w:spacing w:before="0" w:after="0"/>
            </w:pPr>
            <w:r>
              <w:t>Ascenseur</w:t>
            </w:r>
          </w:p>
        </w:tc>
      </w:tr>
    </w:tbl>
    <w:p w:rsidR="00E65B94" w:rsidRPr="00ED40D9" w:rsidRDefault="00ED40D9" w:rsidP="008A0BDC">
      <w:pPr>
        <w:rPr>
          <w:b/>
        </w:rPr>
      </w:pPr>
      <w:r w:rsidRPr="00ED40D9">
        <w:rPr>
          <w:b/>
        </w:rPr>
        <w:t>Pour internet :</w:t>
      </w:r>
    </w:p>
    <w:p w:rsidR="00ED40D9" w:rsidRDefault="00ED40D9" w:rsidP="00ED40D9">
      <w:r>
        <w:t>La configuration</w:t>
      </w:r>
      <w:r w:rsidR="00D66D44">
        <w:t xml:space="preserve"> actuelle</w:t>
      </w:r>
      <w:r>
        <w:t xml:space="preserve"> est la suivante :</w:t>
      </w:r>
    </w:p>
    <w:tbl>
      <w:tblPr>
        <w:tblStyle w:val="Grilledutableau"/>
        <w:tblW w:w="0" w:type="auto"/>
        <w:tblLook w:val="04A0" w:firstRow="1" w:lastRow="0" w:firstColumn="1" w:lastColumn="0" w:noHBand="0" w:noVBand="1"/>
      </w:tblPr>
      <w:tblGrid>
        <w:gridCol w:w="2660"/>
        <w:gridCol w:w="2551"/>
        <w:gridCol w:w="2268"/>
        <w:gridCol w:w="1736"/>
      </w:tblGrid>
      <w:tr w:rsidR="00ED40D9" w:rsidTr="004978F1">
        <w:tc>
          <w:tcPr>
            <w:tcW w:w="2660" w:type="dxa"/>
            <w:tcBorders>
              <w:bottom w:val="single" w:sz="4" w:space="0" w:color="auto"/>
            </w:tcBorders>
            <w:vAlign w:val="center"/>
          </w:tcPr>
          <w:p w:rsidR="00ED40D9" w:rsidRDefault="00ED40D9" w:rsidP="004978F1">
            <w:pPr>
              <w:spacing w:before="0" w:after="0"/>
            </w:pPr>
          </w:p>
        </w:tc>
        <w:tc>
          <w:tcPr>
            <w:tcW w:w="2551" w:type="dxa"/>
            <w:tcBorders>
              <w:bottom w:val="single" w:sz="4" w:space="0" w:color="auto"/>
            </w:tcBorders>
            <w:vAlign w:val="center"/>
          </w:tcPr>
          <w:p w:rsidR="00ED40D9" w:rsidRPr="00E65B94" w:rsidRDefault="00ED40D9" w:rsidP="004978F1">
            <w:pPr>
              <w:spacing w:before="0" w:after="0"/>
              <w:jc w:val="center"/>
              <w:rPr>
                <w:b/>
              </w:rPr>
            </w:pPr>
            <w:r w:rsidRPr="00E65B94">
              <w:rPr>
                <w:b/>
              </w:rPr>
              <w:t>J.BREL/G.BRASSENS</w:t>
            </w:r>
          </w:p>
        </w:tc>
        <w:tc>
          <w:tcPr>
            <w:tcW w:w="2268" w:type="dxa"/>
            <w:tcBorders>
              <w:bottom w:val="single" w:sz="4" w:space="0" w:color="auto"/>
            </w:tcBorders>
            <w:vAlign w:val="center"/>
          </w:tcPr>
          <w:p w:rsidR="00ED40D9" w:rsidRPr="00E65B94" w:rsidRDefault="00ED40D9" w:rsidP="004978F1">
            <w:pPr>
              <w:spacing w:before="0" w:after="0"/>
              <w:jc w:val="center"/>
              <w:rPr>
                <w:b/>
              </w:rPr>
            </w:pPr>
            <w:r w:rsidRPr="00E65B94">
              <w:rPr>
                <w:b/>
              </w:rPr>
              <w:t>KERLAOUENA</w:t>
            </w:r>
          </w:p>
        </w:tc>
        <w:tc>
          <w:tcPr>
            <w:tcW w:w="1736" w:type="dxa"/>
            <w:tcBorders>
              <w:bottom w:val="single" w:sz="4" w:space="0" w:color="auto"/>
            </w:tcBorders>
            <w:vAlign w:val="center"/>
          </w:tcPr>
          <w:p w:rsidR="00ED40D9" w:rsidRPr="00E65B94" w:rsidRDefault="00ED40D9" w:rsidP="004978F1">
            <w:pPr>
              <w:spacing w:before="0" w:after="0"/>
              <w:jc w:val="center"/>
              <w:rPr>
                <w:b/>
              </w:rPr>
            </w:pPr>
            <w:r w:rsidRPr="00E65B94">
              <w:rPr>
                <w:b/>
              </w:rPr>
              <w:t>TOTAL</w:t>
            </w:r>
          </w:p>
        </w:tc>
      </w:tr>
      <w:tr w:rsidR="00ED40D9" w:rsidTr="004978F1">
        <w:tc>
          <w:tcPr>
            <w:tcW w:w="2660" w:type="dxa"/>
            <w:tcBorders>
              <w:bottom w:val="dotted" w:sz="4" w:space="0" w:color="auto"/>
            </w:tcBorders>
            <w:vAlign w:val="center"/>
          </w:tcPr>
          <w:p w:rsidR="00ED40D9" w:rsidRDefault="00ED40D9" w:rsidP="004978F1">
            <w:pPr>
              <w:spacing w:before="0" w:after="0"/>
            </w:pPr>
            <w:r>
              <w:t>SDSL 4M</w:t>
            </w:r>
          </w:p>
        </w:tc>
        <w:tc>
          <w:tcPr>
            <w:tcW w:w="2551" w:type="dxa"/>
            <w:tcBorders>
              <w:bottom w:val="dotted" w:sz="4" w:space="0" w:color="auto"/>
            </w:tcBorders>
            <w:vAlign w:val="center"/>
          </w:tcPr>
          <w:p w:rsidR="00ED40D9" w:rsidRPr="00E65B94" w:rsidRDefault="00ED40D9" w:rsidP="004978F1">
            <w:pPr>
              <w:spacing w:before="0" w:after="0"/>
              <w:jc w:val="center"/>
            </w:pPr>
            <w:r>
              <w:t>1</w:t>
            </w:r>
          </w:p>
        </w:tc>
        <w:tc>
          <w:tcPr>
            <w:tcW w:w="2268" w:type="dxa"/>
            <w:tcBorders>
              <w:bottom w:val="dotted" w:sz="4" w:space="0" w:color="auto"/>
            </w:tcBorders>
            <w:vAlign w:val="center"/>
          </w:tcPr>
          <w:p w:rsidR="00ED40D9" w:rsidRPr="00E65B94" w:rsidRDefault="00ED40D9" w:rsidP="004978F1">
            <w:pPr>
              <w:spacing w:before="0" w:after="0"/>
              <w:jc w:val="center"/>
            </w:pPr>
          </w:p>
        </w:tc>
        <w:tc>
          <w:tcPr>
            <w:tcW w:w="1736" w:type="dxa"/>
            <w:tcBorders>
              <w:bottom w:val="dotted" w:sz="4" w:space="0" w:color="auto"/>
            </w:tcBorders>
            <w:vAlign w:val="center"/>
          </w:tcPr>
          <w:p w:rsidR="00ED40D9" w:rsidRPr="00E65B94" w:rsidRDefault="00ED40D9" w:rsidP="004978F1">
            <w:pPr>
              <w:spacing w:before="0" w:after="0"/>
              <w:jc w:val="center"/>
              <w:rPr>
                <w:b/>
              </w:rPr>
            </w:pPr>
            <w:r>
              <w:rPr>
                <w:b/>
              </w:rPr>
              <w:t>1</w:t>
            </w:r>
          </w:p>
        </w:tc>
      </w:tr>
      <w:tr w:rsidR="00ED40D9" w:rsidTr="004978F1">
        <w:tc>
          <w:tcPr>
            <w:tcW w:w="2660" w:type="dxa"/>
            <w:tcBorders>
              <w:top w:val="dotted" w:sz="4" w:space="0" w:color="auto"/>
            </w:tcBorders>
            <w:vAlign w:val="center"/>
          </w:tcPr>
          <w:p w:rsidR="00ED40D9" w:rsidRDefault="00ED40D9" w:rsidP="004978F1">
            <w:pPr>
              <w:spacing w:before="0" w:after="0"/>
            </w:pPr>
            <w:r>
              <w:t>SDSL 2M VPN</w:t>
            </w:r>
          </w:p>
        </w:tc>
        <w:tc>
          <w:tcPr>
            <w:tcW w:w="2551" w:type="dxa"/>
            <w:tcBorders>
              <w:top w:val="dotted" w:sz="4" w:space="0" w:color="auto"/>
            </w:tcBorders>
            <w:vAlign w:val="center"/>
          </w:tcPr>
          <w:p w:rsidR="00ED40D9" w:rsidRPr="00E65B94" w:rsidRDefault="00ED40D9" w:rsidP="004978F1">
            <w:pPr>
              <w:spacing w:before="0" w:after="0"/>
              <w:jc w:val="center"/>
            </w:pPr>
          </w:p>
        </w:tc>
        <w:tc>
          <w:tcPr>
            <w:tcW w:w="2268" w:type="dxa"/>
            <w:tcBorders>
              <w:top w:val="dotted" w:sz="4" w:space="0" w:color="auto"/>
            </w:tcBorders>
            <w:vAlign w:val="center"/>
          </w:tcPr>
          <w:p w:rsidR="00ED40D9" w:rsidRPr="00E65B94" w:rsidRDefault="00ED40D9" w:rsidP="004978F1">
            <w:pPr>
              <w:spacing w:before="0" w:after="0"/>
              <w:jc w:val="center"/>
            </w:pPr>
            <w:r>
              <w:t>1</w:t>
            </w:r>
          </w:p>
        </w:tc>
        <w:tc>
          <w:tcPr>
            <w:tcW w:w="1736" w:type="dxa"/>
            <w:tcBorders>
              <w:top w:val="dotted" w:sz="4" w:space="0" w:color="auto"/>
            </w:tcBorders>
            <w:vAlign w:val="center"/>
          </w:tcPr>
          <w:p w:rsidR="00ED40D9" w:rsidRPr="00E65B94" w:rsidRDefault="00ED40D9" w:rsidP="004978F1">
            <w:pPr>
              <w:spacing w:before="0" w:after="0"/>
              <w:jc w:val="center"/>
              <w:rPr>
                <w:b/>
              </w:rPr>
            </w:pPr>
            <w:r>
              <w:rPr>
                <w:b/>
              </w:rPr>
              <w:t>1</w:t>
            </w:r>
          </w:p>
        </w:tc>
      </w:tr>
    </w:tbl>
    <w:p w:rsidR="00252211" w:rsidRDefault="00E279C4" w:rsidP="00252211">
      <w:pPr>
        <w:pStyle w:val="Titre1"/>
      </w:pPr>
      <w:bookmarkStart w:id="6" w:name="_Toc425941317"/>
      <w:r>
        <w:t>Contraintes</w:t>
      </w:r>
      <w:bookmarkEnd w:id="6"/>
      <w:r>
        <w:t xml:space="preserve"> </w:t>
      </w:r>
    </w:p>
    <w:p w:rsidR="00E279C4" w:rsidRDefault="00E279C4" w:rsidP="00E279C4">
      <w:r>
        <w:t>La collectivité conserve ses équipements actuels (IPBX, DECT, Terminaux fixes, PC clients légers, pont radio).</w:t>
      </w:r>
      <w:r w:rsidR="00C45102">
        <w:t xml:space="preserve"> Une demande de raccordement des sites Jacques Brel et Georges Brassens par fibre noire a été formulée auprès des services de Brest Métropole. L’objectif consiste, à court terme, à substituer l</w:t>
      </w:r>
      <w:r w:rsidR="004648B8">
        <w:t>e</w:t>
      </w:r>
      <w:r w:rsidR="00C45102">
        <w:t xml:space="preserve"> pont radio par de la fibre afin d’améliorer la stabilité et la qualité du débit.</w:t>
      </w:r>
    </w:p>
    <w:p w:rsidR="00307C1B" w:rsidRDefault="00307C1B" w:rsidP="00E279C4">
      <w:r>
        <w:t>Le délai de mise à disposition de la liaison par Brest Métropole est estimé à 5 mois. Il est donc possible, au moment de la migration opérateur, que le raccordement des sites Brassens et Brel par la fibre optique ne soit pas effective.</w:t>
      </w:r>
    </w:p>
    <w:p w:rsidR="00307C1B" w:rsidRPr="00E279C4" w:rsidRDefault="00307C1B" w:rsidP="00E279C4">
      <w:r>
        <w:t>Dans ce cas, le candidat s’engagera à prendre en charge les ajustements techniques nécessaires dès lors que le raccordement sera effectif.</w:t>
      </w:r>
    </w:p>
    <w:p w:rsidR="00252211" w:rsidRDefault="007102E5" w:rsidP="005E126D">
      <w:pPr>
        <w:pStyle w:val="Titre1"/>
      </w:pPr>
      <w:bookmarkStart w:id="7" w:name="_Toc425941318"/>
      <w:r>
        <w:lastRenderedPageBreak/>
        <w:t>Configuration souhaitée</w:t>
      </w:r>
      <w:bookmarkEnd w:id="7"/>
    </w:p>
    <w:p w:rsidR="007102E5" w:rsidRDefault="007102E5" w:rsidP="007102E5">
      <w:r>
        <w:t>Le schéma ci-dessous illustre le projet technique souhaité par la collectivité.</w:t>
      </w:r>
      <w:r w:rsidR="00E75111">
        <w:t xml:space="preserve"> Outre la substitution du pont radio par la fibre optique, la liaison de la résidence Jacques BREL au réseau opérateur sera proposée par Fibre optique et non par SDSL 4M.</w:t>
      </w:r>
    </w:p>
    <w:p w:rsidR="00ED73BA" w:rsidRDefault="00ED73BA" w:rsidP="007102E5">
      <w:r>
        <w:t>L’offre relative à la prestation voix (communications téléphoniques) sera illimitée sur les fixes et les mobiles dans la limite du territoire Français. L’opérateur peut cependant proposer une extension du périmètre territorial mais qui ne devra générer aucun surcoût vis-à-vis des attentes ci-exposées.</w:t>
      </w:r>
    </w:p>
    <w:p w:rsidR="007102E5" w:rsidRPr="007102E5" w:rsidRDefault="000E3F89" w:rsidP="007102E5">
      <w:r w:rsidRPr="000E3F89">
        <w:rPr>
          <w:noProof/>
        </w:rPr>
        <w:drawing>
          <wp:inline distT="0" distB="0" distL="0" distR="0">
            <wp:extent cx="5354955" cy="37674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4955" cy="3767455"/>
                    </a:xfrm>
                    <a:prstGeom prst="rect">
                      <a:avLst/>
                    </a:prstGeom>
                    <a:noFill/>
                    <a:ln>
                      <a:noFill/>
                    </a:ln>
                  </pic:spPr>
                </pic:pic>
              </a:graphicData>
            </a:graphic>
          </wp:inline>
        </w:drawing>
      </w:r>
    </w:p>
    <w:p w:rsidR="00466FBD" w:rsidRDefault="005A3D90" w:rsidP="007102E5">
      <w:pPr>
        <w:pStyle w:val="Titre1"/>
      </w:pPr>
      <w:bookmarkStart w:id="8" w:name="_Toc425941319"/>
      <w:r>
        <w:t>Détail des prestations chiffrées</w:t>
      </w:r>
      <w:bookmarkEnd w:id="8"/>
    </w:p>
    <w:p w:rsidR="005A3D90" w:rsidRDefault="005A3D90" w:rsidP="005A3D90">
      <w:r>
        <w:t>L’offre du candidat détaillera clairement le chiffrage des prestations attendues.</w:t>
      </w:r>
    </w:p>
    <w:p w:rsidR="005A3D90" w:rsidRDefault="005A3D90" w:rsidP="005A3D90">
      <w:pPr>
        <w:pStyle w:val="Titre2"/>
      </w:pPr>
      <w:bookmarkStart w:id="9" w:name="_Toc425941320"/>
      <w:r>
        <w:t>La partie abonnement :</w:t>
      </w:r>
      <w:bookmarkEnd w:id="9"/>
    </w:p>
    <w:p w:rsidR="005A3D90" w:rsidRDefault="005A3D90" w:rsidP="005A3D90">
      <w:r>
        <w:t>Cette partie de comprendra que le coût, hors taxes mensuel et annuel, relatif aux services souscrits, soit :</w:t>
      </w:r>
    </w:p>
    <w:tbl>
      <w:tblPr>
        <w:tblStyle w:val="Grilledutableau"/>
        <w:tblW w:w="0" w:type="auto"/>
        <w:tblLook w:val="04A0" w:firstRow="1" w:lastRow="0" w:firstColumn="1" w:lastColumn="0" w:noHBand="0" w:noVBand="1"/>
      </w:tblPr>
      <w:tblGrid>
        <w:gridCol w:w="2660"/>
        <w:gridCol w:w="2551"/>
        <w:gridCol w:w="2268"/>
        <w:gridCol w:w="1736"/>
      </w:tblGrid>
      <w:tr w:rsidR="005A3D90" w:rsidTr="002B168D">
        <w:tc>
          <w:tcPr>
            <w:tcW w:w="2660" w:type="dxa"/>
            <w:tcBorders>
              <w:bottom w:val="single" w:sz="4" w:space="0" w:color="auto"/>
            </w:tcBorders>
            <w:vAlign w:val="center"/>
          </w:tcPr>
          <w:p w:rsidR="005A3D90" w:rsidRDefault="005A3D90" w:rsidP="002B168D">
            <w:pPr>
              <w:spacing w:before="0" w:after="0"/>
            </w:pPr>
          </w:p>
        </w:tc>
        <w:tc>
          <w:tcPr>
            <w:tcW w:w="2551" w:type="dxa"/>
            <w:tcBorders>
              <w:bottom w:val="single" w:sz="4" w:space="0" w:color="auto"/>
            </w:tcBorders>
            <w:vAlign w:val="center"/>
          </w:tcPr>
          <w:p w:rsidR="005A3D90" w:rsidRPr="00E65B94" w:rsidRDefault="005A3D90" w:rsidP="002B168D">
            <w:pPr>
              <w:spacing w:before="0" w:after="0"/>
              <w:jc w:val="center"/>
              <w:rPr>
                <w:b/>
              </w:rPr>
            </w:pPr>
            <w:r w:rsidRPr="00E65B94">
              <w:rPr>
                <w:b/>
              </w:rPr>
              <w:t>J.BREL/G.BRASSENS</w:t>
            </w:r>
          </w:p>
        </w:tc>
        <w:tc>
          <w:tcPr>
            <w:tcW w:w="2268" w:type="dxa"/>
            <w:tcBorders>
              <w:bottom w:val="single" w:sz="4" w:space="0" w:color="auto"/>
            </w:tcBorders>
            <w:vAlign w:val="center"/>
          </w:tcPr>
          <w:p w:rsidR="005A3D90" w:rsidRPr="00E65B94" w:rsidRDefault="005A3D90" w:rsidP="002B168D">
            <w:pPr>
              <w:spacing w:before="0" w:after="0"/>
              <w:jc w:val="center"/>
              <w:rPr>
                <w:b/>
              </w:rPr>
            </w:pPr>
            <w:r w:rsidRPr="00E65B94">
              <w:rPr>
                <w:b/>
              </w:rPr>
              <w:t>KERLAOUENA</w:t>
            </w:r>
          </w:p>
        </w:tc>
        <w:tc>
          <w:tcPr>
            <w:tcW w:w="1736" w:type="dxa"/>
            <w:tcBorders>
              <w:bottom w:val="single" w:sz="4" w:space="0" w:color="auto"/>
            </w:tcBorders>
            <w:vAlign w:val="center"/>
          </w:tcPr>
          <w:p w:rsidR="005A3D90" w:rsidRPr="00E65B94" w:rsidRDefault="005A3D90" w:rsidP="002B168D">
            <w:pPr>
              <w:spacing w:before="0" w:after="0"/>
              <w:jc w:val="center"/>
              <w:rPr>
                <w:b/>
              </w:rPr>
            </w:pPr>
            <w:r w:rsidRPr="00E65B94">
              <w:rPr>
                <w:b/>
              </w:rPr>
              <w:t>TOTAL</w:t>
            </w:r>
          </w:p>
        </w:tc>
      </w:tr>
      <w:tr w:rsidR="005A3D90" w:rsidTr="002B168D">
        <w:tc>
          <w:tcPr>
            <w:tcW w:w="2660" w:type="dxa"/>
            <w:tcBorders>
              <w:bottom w:val="dotted" w:sz="4" w:space="0" w:color="auto"/>
            </w:tcBorders>
            <w:vAlign w:val="center"/>
          </w:tcPr>
          <w:p w:rsidR="005A3D90" w:rsidRDefault="005A3D90" w:rsidP="002B168D">
            <w:pPr>
              <w:spacing w:before="0" w:after="0"/>
            </w:pPr>
            <w:r>
              <w:t>FIBRE OPTIQUE</w:t>
            </w:r>
          </w:p>
        </w:tc>
        <w:tc>
          <w:tcPr>
            <w:tcW w:w="2551" w:type="dxa"/>
            <w:tcBorders>
              <w:bottom w:val="dotted" w:sz="4" w:space="0" w:color="auto"/>
            </w:tcBorders>
            <w:vAlign w:val="center"/>
          </w:tcPr>
          <w:p w:rsidR="005A3D90" w:rsidRPr="00E65B94" w:rsidRDefault="00957DCE" w:rsidP="002B168D">
            <w:pPr>
              <w:spacing w:before="0" w:after="0"/>
              <w:jc w:val="center"/>
            </w:pPr>
            <w:r>
              <w:t>Quantité/Coût</w:t>
            </w:r>
          </w:p>
        </w:tc>
        <w:tc>
          <w:tcPr>
            <w:tcW w:w="2268" w:type="dxa"/>
            <w:tcBorders>
              <w:bottom w:val="dotted" w:sz="4" w:space="0" w:color="auto"/>
            </w:tcBorders>
            <w:vAlign w:val="center"/>
          </w:tcPr>
          <w:p w:rsidR="005A3D90" w:rsidRPr="00E65B94" w:rsidRDefault="005A3D90" w:rsidP="002B168D">
            <w:pPr>
              <w:spacing w:before="0" w:after="0"/>
              <w:jc w:val="center"/>
            </w:pPr>
          </w:p>
        </w:tc>
        <w:tc>
          <w:tcPr>
            <w:tcW w:w="1736" w:type="dxa"/>
            <w:tcBorders>
              <w:bottom w:val="dotted" w:sz="4" w:space="0" w:color="auto"/>
            </w:tcBorders>
            <w:vAlign w:val="center"/>
          </w:tcPr>
          <w:p w:rsidR="005A3D90" w:rsidRPr="00E65B94" w:rsidRDefault="005A3D90" w:rsidP="002B168D">
            <w:pPr>
              <w:spacing w:before="0" w:after="0"/>
              <w:jc w:val="center"/>
              <w:rPr>
                <w:b/>
              </w:rPr>
            </w:pPr>
            <w:r>
              <w:rPr>
                <w:b/>
              </w:rPr>
              <w:t>1</w:t>
            </w:r>
          </w:p>
        </w:tc>
      </w:tr>
      <w:tr w:rsidR="005A3D90" w:rsidTr="005A3D90">
        <w:tc>
          <w:tcPr>
            <w:tcW w:w="2660" w:type="dxa"/>
            <w:tcBorders>
              <w:top w:val="dotted" w:sz="4" w:space="0" w:color="auto"/>
              <w:bottom w:val="dotted" w:sz="4" w:space="0" w:color="auto"/>
            </w:tcBorders>
            <w:vAlign w:val="center"/>
          </w:tcPr>
          <w:p w:rsidR="005A3D90" w:rsidRDefault="005A3D90" w:rsidP="002B168D">
            <w:pPr>
              <w:spacing w:before="0" w:after="0"/>
            </w:pPr>
            <w:r>
              <w:t>SDSL 2M VPN</w:t>
            </w:r>
          </w:p>
        </w:tc>
        <w:tc>
          <w:tcPr>
            <w:tcW w:w="2551" w:type="dxa"/>
            <w:tcBorders>
              <w:top w:val="dotted" w:sz="4" w:space="0" w:color="auto"/>
              <w:bottom w:val="dotted" w:sz="4" w:space="0" w:color="auto"/>
            </w:tcBorders>
            <w:vAlign w:val="center"/>
          </w:tcPr>
          <w:p w:rsidR="005A3D90" w:rsidRPr="00E65B94" w:rsidRDefault="005A3D90" w:rsidP="002B168D">
            <w:pPr>
              <w:spacing w:before="0" w:after="0"/>
              <w:jc w:val="center"/>
            </w:pPr>
          </w:p>
        </w:tc>
        <w:tc>
          <w:tcPr>
            <w:tcW w:w="2268" w:type="dxa"/>
            <w:tcBorders>
              <w:top w:val="dotted" w:sz="4" w:space="0" w:color="auto"/>
              <w:bottom w:val="dotted" w:sz="4" w:space="0" w:color="auto"/>
            </w:tcBorders>
            <w:vAlign w:val="center"/>
          </w:tcPr>
          <w:p w:rsidR="005A3D90" w:rsidRPr="00E65B94" w:rsidRDefault="00957DCE" w:rsidP="002B168D">
            <w:pPr>
              <w:spacing w:before="0" w:after="0"/>
              <w:jc w:val="center"/>
            </w:pPr>
            <w:r>
              <w:t>Quantité/Coût</w:t>
            </w:r>
          </w:p>
        </w:tc>
        <w:tc>
          <w:tcPr>
            <w:tcW w:w="1736" w:type="dxa"/>
            <w:tcBorders>
              <w:top w:val="dotted" w:sz="4" w:space="0" w:color="auto"/>
              <w:bottom w:val="dotted" w:sz="4" w:space="0" w:color="auto"/>
            </w:tcBorders>
            <w:vAlign w:val="center"/>
          </w:tcPr>
          <w:p w:rsidR="005A3D90" w:rsidRPr="00E65B94" w:rsidRDefault="005A3D90" w:rsidP="002B168D">
            <w:pPr>
              <w:spacing w:before="0" w:after="0"/>
              <w:jc w:val="center"/>
              <w:rPr>
                <w:b/>
              </w:rPr>
            </w:pPr>
            <w:r>
              <w:rPr>
                <w:b/>
              </w:rPr>
              <w:t>1</w:t>
            </w:r>
          </w:p>
        </w:tc>
      </w:tr>
      <w:tr w:rsidR="005A3D90" w:rsidTr="00957DCE">
        <w:tc>
          <w:tcPr>
            <w:tcW w:w="2660" w:type="dxa"/>
            <w:tcBorders>
              <w:top w:val="dotted" w:sz="4" w:space="0" w:color="auto"/>
              <w:bottom w:val="single" w:sz="4" w:space="0" w:color="auto"/>
            </w:tcBorders>
            <w:vAlign w:val="center"/>
          </w:tcPr>
          <w:p w:rsidR="005A3D90" w:rsidRDefault="005A3D90" w:rsidP="002B168D">
            <w:pPr>
              <w:spacing w:before="0" w:after="0"/>
            </w:pPr>
            <w:r>
              <w:t>OPTION QOS</w:t>
            </w:r>
          </w:p>
        </w:tc>
        <w:tc>
          <w:tcPr>
            <w:tcW w:w="2551" w:type="dxa"/>
            <w:tcBorders>
              <w:top w:val="dotted" w:sz="4" w:space="0" w:color="auto"/>
              <w:bottom w:val="single" w:sz="4" w:space="0" w:color="auto"/>
            </w:tcBorders>
            <w:vAlign w:val="center"/>
          </w:tcPr>
          <w:p w:rsidR="005A3D90" w:rsidRPr="00E65B94" w:rsidRDefault="005A3D90" w:rsidP="002B168D">
            <w:pPr>
              <w:spacing w:before="0" w:after="0"/>
              <w:jc w:val="center"/>
            </w:pPr>
          </w:p>
        </w:tc>
        <w:tc>
          <w:tcPr>
            <w:tcW w:w="2268" w:type="dxa"/>
            <w:tcBorders>
              <w:top w:val="dotted" w:sz="4" w:space="0" w:color="auto"/>
              <w:bottom w:val="single" w:sz="4" w:space="0" w:color="auto"/>
            </w:tcBorders>
            <w:vAlign w:val="center"/>
          </w:tcPr>
          <w:p w:rsidR="005A3D90" w:rsidRDefault="005A3D90" w:rsidP="002B168D">
            <w:pPr>
              <w:spacing w:before="0" w:after="0"/>
              <w:jc w:val="center"/>
            </w:pPr>
          </w:p>
        </w:tc>
        <w:tc>
          <w:tcPr>
            <w:tcW w:w="1736" w:type="dxa"/>
            <w:tcBorders>
              <w:top w:val="dotted" w:sz="4" w:space="0" w:color="auto"/>
              <w:bottom w:val="single" w:sz="4" w:space="0" w:color="auto"/>
            </w:tcBorders>
            <w:vAlign w:val="center"/>
          </w:tcPr>
          <w:p w:rsidR="005A3D90" w:rsidRDefault="005A3D90" w:rsidP="002B168D">
            <w:pPr>
              <w:spacing w:before="0" w:after="0"/>
              <w:jc w:val="center"/>
              <w:rPr>
                <w:b/>
              </w:rPr>
            </w:pPr>
            <w:r>
              <w:rPr>
                <w:b/>
              </w:rPr>
              <w:t>1</w:t>
            </w:r>
          </w:p>
        </w:tc>
      </w:tr>
      <w:tr w:rsidR="00957DCE" w:rsidTr="00957DCE">
        <w:tc>
          <w:tcPr>
            <w:tcW w:w="2660" w:type="dxa"/>
            <w:tcBorders>
              <w:top w:val="single" w:sz="4" w:space="0" w:color="auto"/>
            </w:tcBorders>
            <w:vAlign w:val="center"/>
          </w:tcPr>
          <w:p w:rsidR="00957DCE" w:rsidRPr="00957DCE" w:rsidRDefault="00957DCE" w:rsidP="002B168D">
            <w:pPr>
              <w:spacing w:before="0" w:after="0"/>
              <w:rPr>
                <w:b/>
              </w:rPr>
            </w:pPr>
            <w:r w:rsidRPr="00957DCE">
              <w:rPr>
                <w:b/>
              </w:rPr>
              <w:t>Total</w:t>
            </w:r>
          </w:p>
        </w:tc>
        <w:tc>
          <w:tcPr>
            <w:tcW w:w="2551" w:type="dxa"/>
            <w:tcBorders>
              <w:top w:val="single" w:sz="4" w:space="0" w:color="auto"/>
            </w:tcBorders>
            <w:vAlign w:val="center"/>
          </w:tcPr>
          <w:p w:rsidR="00957DCE" w:rsidRPr="00E65B94" w:rsidRDefault="00957DCE" w:rsidP="002B168D">
            <w:pPr>
              <w:spacing w:before="0" w:after="0"/>
              <w:jc w:val="center"/>
            </w:pPr>
          </w:p>
        </w:tc>
        <w:tc>
          <w:tcPr>
            <w:tcW w:w="2268" w:type="dxa"/>
            <w:tcBorders>
              <w:top w:val="single" w:sz="4" w:space="0" w:color="auto"/>
            </w:tcBorders>
            <w:vAlign w:val="center"/>
          </w:tcPr>
          <w:p w:rsidR="00957DCE" w:rsidRDefault="00957DCE" w:rsidP="002B168D">
            <w:pPr>
              <w:spacing w:before="0" w:after="0"/>
              <w:jc w:val="center"/>
            </w:pPr>
          </w:p>
        </w:tc>
        <w:tc>
          <w:tcPr>
            <w:tcW w:w="1736" w:type="dxa"/>
            <w:tcBorders>
              <w:top w:val="single" w:sz="4" w:space="0" w:color="auto"/>
            </w:tcBorders>
            <w:vAlign w:val="center"/>
          </w:tcPr>
          <w:p w:rsidR="00957DCE" w:rsidRDefault="00957DCE" w:rsidP="002B168D">
            <w:pPr>
              <w:spacing w:before="0" w:after="0"/>
              <w:jc w:val="center"/>
              <w:rPr>
                <w:b/>
              </w:rPr>
            </w:pPr>
          </w:p>
        </w:tc>
      </w:tr>
    </w:tbl>
    <w:p w:rsidR="00957DCE" w:rsidRDefault="00957DCE" w:rsidP="005A3D90">
      <w:pPr>
        <w:pStyle w:val="Titre2"/>
        <w:sectPr w:rsidR="00957DCE" w:rsidSect="007102E5">
          <w:pgSz w:w="11906" w:h="16838"/>
          <w:pgMar w:top="1417" w:right="1276" w:bottom="1417" w:left="1417" w:header="708" w:footer="708" w:gutter="0"/>
          <w:cols w:space="708"/>
          <w:docGrid w:linePitch="360"/>
        </w:sectPr>
      </w:pPr>
    </w:p>
    <w:p w:rsidR="005A3D90" w:rsidRDefault="005A3D90" w:rsidP="005A3D90">
      <w:pPr>
        <w:pStyle w:val="Titre2"/>
      </w:pPr>
      <w:bookmarkStart w:id="10" w:name="_Toc425941321"/>
      <w:r>
        <w:lastRenderedPageBreak/>
        <w:t>Frais initiaux de mise en service éventuels :</w:t>
      </w:r>
      <w:bookmarkEnd w:id="10"/>
    </w:p>
    <w:p w:rsidR="005A3D90" w:rsidRDefault="005A3D90" w:rsidP="005A3D90">
      <w:r>
        <w:t>Cette partie détaillera l’ensemble des prestations réalisées pour assurer la migration d’une part, et le coût initial de la souscription aux options proposées par l’opérateur.</w:t>
      </w:r>
    </w:p>
    <w:p w:rsidR="00957DCE" w:rsidRDefault="00957DCE" w:rsidP="005A3D90">
      <w:r>
        <w:t>Exemple :</w:t>
      </w:r>
    </w:p>
    <w:tbl>
      <w:tblPr>
        <w:tblStyle w:val="Grilledutableau"/>
        <w:tblW w:w="0" w:type="auto"/>
        <w:tblLook w:val="04A0" w:firstRow="1" w:lastRow="0" w:firstColumn="1" w:lastColumn="0" w:noHBand="0" w:noVBand="1"/>
      </w:tblPr>
      <w:tblGrid>
        <w:gridCol w:w="1870"/>
        <w:gridCol w:w="1870"/>
        <w:gridCol w:w="1871"/>
        <w:gridCol w:w="1871"/>
        <w:gridCol w:w="1871"/>
      </w:tblGrid>
      <w:tr w:rsidR="00957DCE" w:rsidRPr="009C4CC6" w:rsidTr="002B168D">
        <w:tc>
          <w:tcPr>
            <w:tcW w:w="1870" w:type="dxa"/>
            <w:tcBorders>
              <w:bottom w:val="single" w:sz="4" w:space="0" w:color="auto"/>
            </w:tcBorders>
            <w:vAlign w:val="center"/>
          </w:tcPr>
          <w:p w:rsidR="00957DCE" w:rsidRPr="009C4CC6" w:rsidRDefault="00957DCE" w:rsidP="002B168D">
            <w:pPr>
              <w:spacing w:before="120"/>
              <w:rPr>
                <w:sz w:val="16"/>
                <w:szCs w:val="16"/>
              </w:rPr>
            </w:pPr>
          </w:p>
        </w:tc>
        <w:tc>
          <w:tcPr>
            <w:tcW w:w="1870" w:type="dxa"/>
            <w:tcBorders>
              <w:bottom w:val="single" w:sz="4" w:space="0" w:color="auto"/>
            </w:tcBorders>
            <w:vAlign w:val="center"/>
          </w:tcPr>
          <w:p w:rsidR="00957DCE" w:rsidRPr="009C4CC6" w:rsidRDefault="00957DCE" w:rsidP="002B168D">
            <w:pPr>
              <w:spacing w:before="120"/>
              <w:rPr>
                <w:b/>
                <w:sz w:val="16"/>
                <w:szCs w:val="16"/>
              </w:rPr>
            </w:pPr>
            <w:r w:rsidRPr="009C4CC6">
              <w:rPr>
                <w:b/>
                <w:sz w:val="16"/>
                <w:szCs w:val="16"/>
              </w:rPr>
              <w:t>Georges Brassens</w:t>
            </w:r>
          </w:p>
        </w:tc>
        <w:tc>
          <w:tcPr>
            <w:tcW w:w="1871" w:type="dxa"/>
            <w:tcBorders>
              <w:bottom w:val="single" w:sz="4" w:space="0" w:color="auto"/>
            </w:tcBorders>
            <w:vAlign w:val="center"/>
          </w:tcPr>
          <w:p w:rsidR="00957DCE" w:rsidRPr="009C4CC6" w:rsidRDefault="00957DCE" w:rsidP="002B168D">
            <w:pPr>
              <w:spacing w:before="120"/>
              <w:rPr>
                <w:b/>
                <w:sz w:val="16"/>
                <w:szCs w:val="16"/>
              </w:rPr>
            </w:pPr>
            <w:r w:rsidRPr="009C4CC6">
              <w:rPr>
                <w:b/>
                <w:sz w:val="16"/>
                <w:szCs w:val="16"/>
              </w:rPr>
              <w:t>Jacques Brel</w:t>
            </w:r>
          </w:p>
        </w:tc>
        <w:tc>
          <w:tcPr>
            <w:tcW w:w="1871" w:type="dxa"/>
            <w:tcBorders>
              <w:bottom w:val="single" w:sz="4" w:space="0" w:color="auto"/>
            </w:tcBorders>
            <w:vAlign w:val="center"/>
          </w:tcPr>
          <w:p w:rsidR="00957DCE" w:rsidRPr="009C4CC6" w:rsidRDefault="00957DCE" w:rsidP="002B168D">
            <w:pPr>
              <w:spacing w:before="120"/>
              <w:rPr>
                <w:b/>
                <w:sz w:val="16"/>
                <w:szCs w:val="16"/>
              </w:rPr>
            </w:pPr>
            <w:r w:rsidRPr="009C4CC6">
              <w:rPr>
                <w:b/>
                <w:sz w:val="16"/>
                <w:szCs w:val="16"/>
              </w:rPr>
              <w:t>Kerlaouena</w:t>
            </w:r>
          </w:p>
        </w:tc>
        <w:tc>
          <w:tcPr>
            <w:tcW w:w="1871" w:type="dxa"/>
            <w:tcBorders>
              <w:bottom w:val="single" w:sz="4" w:space="0" w:color="auto"/>
            </w:tcBorders>
            <w:vAlign w:val="center"/>
          </w:tcPr>
          <w:p w:rsidR="00957DCE" w:rsidRPr="009C4CC6" w:rsidRDefault="00957DCE" w:rsidP="002B168D">
            <w:pPr>
              <w:spacing w:before="120"/>
              <w:rPr>
                <w:b/>
                <w:sz w:val="16"/>
                <w:szCs w:val="16"/>
              </w:rPr>
            </w:pPr>
            <w:r w:rsidRPr="009C4CC6">
              <w:rPr>
                <w:b/>
                <w:sz w:val="16"/>
                <w:szCs w:val="16"/>
              </w:rPr>
              <w:t>Total</w:t>
            </w:r>
          </w:p>
        </w:tc>
      </w:tr>
      <w:tr w:rsidR="00957DCE" w:rsidRPr="009C4CC6" w:rsidTr="002B168D">
        <w:tc>
          <w:tcPr>
            <w:tcW w:w="1870" w:type="dxa"/>
            <w:tcBorders>
              <w:bottom w:val="dotted" w:sz="4" w:space="0" w:color="auto"/>
            </w:tcBorders>
            <w:vAlign w:val="center"/>
          </w:tcPr>
          <w:p w:rsidR="00957DCE" w:rsidRPr="009C4CC6" w:rsidRDefault="00957DCE" w:rsidP="002B168D">
            <w:pPr>
              <w:spacing w:before="120"/>
              <w:rPr>
                <w:sz w:val="16"/>
                <w:szCs w:val="16"/>
              </w:rPr>
            </w:pPr>
            <w:r>
              <w:rPr>
                <w:sz w:val="16"/>
                <w:szCs w:val="16"/>
              </w:rPr>
              <w:t>Fibre</w:t>
            </w:r>
          </w:p>
        </w:tc>
        <w:tc>
          <w:tcPr>
            <w:tcW w:w="1870" w:type="dxa"/>
            <w:tcBorders>
              <w:bottom w:val="dotted" w:sz="4" w:space="0" w:color="auto"/>
            </w:tcBorders>
            <w:vAlign w:val="center"/>
          </w:tcPr>
          <w:p w:rsidR="00957DCE" w:rsidRPr="009C4CC6" w:rsidRDefault="00957DCE" w:rsidP="002B168D">
            <w:pPr>
              <w:spacing w:before="120"/>
              <w:rPr>
                <w:sz w:val="16"/>
                <w:szCs w:val="16"/>
              </w:rPr>
            </w:pPr>
          </w:p>
        </w:tc>
        <w:tc>
          <w:tcPr>
            <w:tcW w:w="1871" w:type="dxa"/>
            <w:tcBorders>
              <w:bottom w:val="dotted" w:sz="4" w:space="0" w:color="auto"/>
            </w:tcBorders>
            <w:vAlign w:val="center"/>
          </w:tcPr>
          <w:p w:rsidR="00957DCE" w:rsidRPr="009C4CC6" w:rsidRDefault="006F5311" w:rsidP="006F5311">
            <w:pPr>
              <w:spacing w:before="120"/>
              <w:rPr>
                <w:sz w:val="16"/>
                <w:szCs w:val="16"/>
              </w:rPr>
            </w:pPr>
            <w:r>
              <w:rPr>
                <w:sz w:val="16"/>
                <w:szCs w:val="16"/>
              </w:rPr>
              <w:t>X</w:t>
            </w:r>
            <w:r w:rsidR="00957DCE">
              <w:rPr>
                <w:sz w:val="16"/>
                <w:szCs w:val="16"/>
              </w:rPr>
              <w:t xml:space="preserve"> €</w:t>
            </w:r>
          </w:p>
        </w:tc>
        <w:tc>
          <w:tcPr>
            <w:tcW w:w="1871" w:type="dxa"/>
            <w:tcBorders>
              <w:bottom w:val="dotted" w:sz="4" w:space="0" w:color="auto"/>
            </w:tcBorders>
            <w:vAlign w:val="center"/>
          </w:tcPr>
          <w:p w:rsidR="00957DCE" w:rsidRPr="009C4CC6" w:rsidRDefault="00957DCE" w:rsidP="002B168D">
            <w:pPr>
              <w:spacing w:before="120"/>
              <w:rPr>
                <w:sz w:val="16"/>
                <w:szCs w:val="16"/>
              </w:rPr>
            </w:pPr>
          </w:p>
        </w:tc>
        <w:tc>
          <w:tcPr>
            <w:tcW w:w="1871" w:type="dxa"/>
            <w:tcBorders>
              <w:bottom w:val="dotted" w:sz="4" w:space="0" w:color="auto"/>
            </w:tcBorders>
            <w:vAlign w:val="center"/>
          </w:tcPr>
          <w:p w:rsidR="00957DCE" w:rsidRPr="009C4CC6" w:rsidRDefault="006F5311" w:rsidP="006F5311">
            <w:pPr>
              <w:spacing w:before="120"/>
              <w:rPr>
                <w:sz w:val="16"/>
                <w:szCs w:val="16"/>
              </w:rPr>
            </w:pPr>
            <w:r>
              <w:rPr>
                <w:sz w:val="16"/>
                <w:szCs w:val="16"/>
              </w:rPr>
              <w:t>X</w:t>
            </w:r>
            <w:r w:rsidR="00957DCE">
              <w:rPr>
                <w:sz w:val="16"/>
                <w:szCs w:val="16"/>
              </w:rPr>
              <w:t xml:space="preserve"> €</w:t>
            </w:r>
          </w:p>
        </w:tc>
      </w:tr>
      <w:tr w:rsidR="00957DCE" w:rsidRPr="009C4CC6" w:rsidTr="002B168D">
        <w:tc>
          <w:tcPr>
            <w:tcW w:w="1870" w:type="dxa"/>
            <w:tcBorders>
              <w:top w:val="dotted" w:sz="4" w:space="0" w:color="auto"/>
              <w:bottom w:val="dotted" w:sz="4" w:space="0" w:color="auto"/>
            </w:tcBorders>
            <w:vAlign w:val="center"/>
          </w:tcPr>
          <w:p w:rsidR="00957DCE" w:rsidRPr="009C4CC6" w:rsidRDefault="00957DCE" w:rsidP="002B168D">
            <w:pPr>
              <w:spacing w:before="120"/>
              <w:rPr>
                <w:sz w:val="16"/>
                <w:szCs w:val="16"/>
              </w:rPr>
            </w:pPr>
            <w:r>
              <w:rPr>
                <w:sz w:val="16"/>
                <w:szCs w:val="16"/>
              </w:rPr>
              <w:t>Dégroupage T0</w:t>
            </w:r>
          </w:p>
        </w:tc>
        <w:tc>
          <w:tcPr>
            <w:tcW w:w="1870" w:type="dxa"/>
            <w:tcBorders>
              <w:top w:val="dotted" w:sz="4" w:space="0" w:color="auto"/>
              <w:bottom w:val="dotted" w:sz="4" w:space="0" w:color="auto"/>
            </w:tcBorders>
            <w:vAlign w:val="center"/>
          </w:tcPr>
          <w:p w:rsidR="00957DCE" w:rsidRPr="009C4CC6" w:rsidRDefault="00957DCE" w:rsidP="002B168D">
            <w:pPr>
              <w:spacing w:before="120"/>
              <w:rPr>
                <w:sz w:val="16"/>
                <w:szCs w:val="16"/>
              </w:rPr>
            </w:pPr>
          </w:p>
        </w:tc>
        <w:tc>
          <w:tcPr>
            <w:tcW w:w="1871" w:type="dxa"/>
            <w:tcBorders>
              <w:top w:val="dotted" w:sz="4" w:space="0" w:color="auto"/>
              <w:bottom w:val="dotted" w:sz="4" w:space="0" w:color="auto"/>
            </w:tcBorders>
            <w:vAlign w:val="center"/>
          </w:tcPr>
          <w:p w:rsidR="00957DCE" w:rsidRPr="009C4CC6" w:rsidRDefault="00957DCE" w:rsidP="002B168D">
            <w:pPr>
              <w:spacing w:before="120"/>
              <w:rPr>
                <w:sz w:val="16"/>
                <w:szCs w:val="16"/>
              </w:rPr>
            </w:pPr>
          </w:p>
        </w:tc>
        <w:tc>
          <w:tcPr>
            <w:tcW w:w="1871" w:type="dxa"/>
            <w:tcBorders>
              <w:top w:val="dotted" w:sz="4" w:space="0" w:color="auto"/>
              <w:bottom w:val="dotted" w:sz="4" w:space="0" w:color="auto"/>
            </w:tcBorders>
            <w:vAlign w:val="center"/>
          </w:tcPr>
          <w:p w:rsidR="00957DCE" w:rsidRPr="009C4CC6" w:rsidRDefault="006F5311" w:rsidP="002B168D">
            <w:pPr>
              <w:spacing w:before="120"/>
              <w:rPr>
                <w:sz w:val="16"/>
                <w:szCs w:val="16"/>
              </w:rPr>
            </w:pPr>
            <w:r>
              <w:rPr>
                <w:sz w:val="16"/>
                <w:szCs w:val="16"/>
              </w:rPr>
              <w:t>Y</w:t>
            </w:r>
            <w:r w:rsidR="00957DCE">
              <w:rPr>
                <w:sz w:val="16"/>
                <w:szCs w:val="16"/>
              </w:rPr>
              <w:t xml:space="preserve"> €</w:t>
            </w:r>
          </w:p>
        </w:tc>
        <w:tc>
          <w:tcPr>
            <w:tcW w:w="1871" w:type="dxa"/>
            <w:tcBorders>
              <w:top w:val="dotted" w:sz="4" w:space="0" w:color="auto"/>
              <w:bottom w:val="dotted" w:sz="4" w:space="0" w:color="auto"/>
            </w:tcBorders>
            <w:vAlign w:val="center"/>
          </w:tcPr>
          <w:p w:rsidR="00957DCE" w:rsidRPr="009C4CC6" w:rsidRDefault="006F5311" w:rsidP="006F5311">
            <w:pPr>
              <w:spacing w:before="120"/>
              <w:rPr>
                <w:sz w:val="16"/>
                <w:szCs w:val="16"/>
              </w:rPr>
            </w:pPr>
            <w:r>
              <w:rPr>
                <w:sz w:val="16"/>
                <w:szCs w:val="16"/>
              </w:rPr>
              <w:t>Y</w:t>
            </w:r>
            <w:r w:rsidR="00957DCE">
              <w:rPr>
                <w:sz w:val="16"/>
                <w:szCs w:val="16"/>
              </w:rPr>
              <w:t>€</w:t>
            </w:r>
          </w:p>
        </w:tc>
      </w:tr>
      <w:tr w:rsidR="00957DCE" w:rsidRPr="009C4CC6" w:rsidTr="002B168D">
        <w:tc>
          <w:tcPr>
            <w:tcW w:w="1870" w:type="dxa"/>
            <w:tcBorders>
              <w:top w:val="dotted" w:sz="4" w:space="0" w:color="auto"/>
            </w:tcBorders>
            <w:vAlign w:val="center"/>
          </w:tcPr>
          <w:p w:rsidR="00957DCE" w:rsidRPr="009C4CC6" w:rsidRDefault="00957DCE" w:rsidP="002B168D">
            <w:pPr>
              <w:spacing w:before="120"/>
              <w:rPr>
                <w:sz w:val="16"/>
                <w:szCs w:val="16"/>
              </w:rPr>
            </w:pPr>
            <w:r w:rsidRPr="009C4CC6">
              <w:rPr>
                <w:sz w:val="16"/>
                <w:szCs w:val="16"/>
              </w:rPr>
              <w:t>Etc….</w:t>
            </w:r>
          </w:p>
        </w:tc>
        <w:tc>
          <w:tcPr>
            <w:tcW w:w="1870" w:type="dxa"/>
            <w:tcBorders>
              <w:top w:val="dotted" w:sz="4" w:space="0" w:color="auto"/>
            </w:tcBorders>
            <w:vAlign w:val="center"/>
          </w:tcPr>
          <w:p w:rsidR="00957DCE" w:rsidRPr="009C4CC6" w:rsidRDefault="00957DCE" w:rsidP="002B168D">
            <w:pPr>
              <w:spacing w:before="120"/>
              <w:rPr>
                <w:sz w:val="16"/>
                <w:szCs w:val="16"/>
              </w:rPr>
            </w:pPr>
            <w:r>
              <w:rPr>
                <w:sz w:val="16"/>
                <w:szCs w:val="16"/>
              </w:rPr>
              <w:t>A €</w:t>
            </w:r>
          </w:p>
        </w:tc>
        <w:tc>
          <w:tcPr>
            <w:tcW w:w="1871" w:type="dxa"/>
            <w:tcBorders>
              <w:top w:val="dotted" w:sz="4" w:space="0" w:color="auto"/>
            </w:tcBorders>
            <w:vAlign w:val="center"/>
          </w:tcPr>
          <w:p w:rsidR="00957DCE" w:rsidRPr="009C4CC6" w:rsidRDefault="00957DCE" w:rsidP="002B168D">
            <w:pPr>
              <w:spacing w:before="120"/>
              <w:rPr>
                <w:sz w:val="16"/>
                <w:szCs w:val="16"/>
              </w:rPr>
            </w:pPr>
          </w:p>
        </w:tc>
        <w:tc>
          <w:tcPr>
            <w:tcW w:w="1871" w:type="dxa"/>
            <w:tcBorders>
              <w:top w:val="dotted" w:sz="4" w:space="0" w:color="auto"/>
            </w:tcBorders>
            <w:vAlign w:val="center"/>
          </w:tcPr>
          <w:p w:rsidR="00957DCE" w:rsidRPr="009C4CC6" w:rsidRDefault="00957DCE" w:rsidP="002B168D">
            <w:pPr>
              <w:spacing w:before="120"/>
              <w:rPr>
                <w:sz w:val="16"/>
                <w:szCs w:val="16"/>
              </w:rPr>
            </w:pPr>
          </w:p>
        </w:tc>
        <w:tc>
          <w:tcPr>
            <w:tcW w:w="1871" w:type="dxa"/>
            <w:tcBorders>
              <w:top w:val="dotted" w:sz="4" w:space="0" w:color="auto"/>
            </w:tcBorders>
            <w:vAlign w:val="center"/>
          </w:tcPr>
          <w:p w:rsidR="00957DCE" w:rsidRPr="009C4CC6" w:rsidRDefault="00957DCE" w:rsidP="002B168D">
            <w:pPr>
              <w:spacing w:before="120"/>
              <w:rPr>
                <w:sz w:val="16"/>
                <w:szCs w:val="16"/>
              </w:rPr>
            </w:pPr>
            <w:r>
              <w:rPr>
                <w:sz w:val="16"/>
                <w:szCs w:val="16"/>
              </w:rPr>
              <w:t>A €</w:t>
            </w:r>
          </w:p>
        </w:tc>
      </w:tr>
      <w:tr w:rsidR="00957DCE" w:rsidRPr="009C4CC6" w:rsidTr="002B168D">
        <w:tc>
          <w:tcPr>
            <w:tcW w:w="1870" w:type="dxa"/>
            <w:vAlign w:val="center"/>
          </w:tcPr>
          <w:p w:rsidR="00957DCE" w:rsidRPr="009C4CC6" w:rsidRDefault="00957DCE" w:rsidP="002B168D">
            <w:pPr>
              <w:spacing w:before="120"/>
              <w:rPr>
                <w:b/>
                <w:sz w:val="16"/>
                <w:szCs w:val="16"/>
              </w:rPr>
            </w:pPr>
            <w:r w:rsidRPr="009C4CC6">
              <w:rPr>
                <w:b/>
                <w:sz w:val="16"/>
                <w:szCs w:val="16"/>
              </w:rPr>
              <w:t>Total</w:t>
            </w:r>
          </w:p>
        </w:tc>
        <w:tc>
          <w:tcPr>
            <w:tcW w:w="1870" w:type="dxa"/>
            <w:vAlign w:val="center"/>
          </w:tcPr>
          <w:p w:rsidR="00957DCE" w:rsidRPr="009C4CC6" w:rsidRDefault="00957DCE" w:rsidP="002B168D">
            <w:pPr>
              <w:spacing w:before="120"/>
              <w:rPr>
                <w:sz w:val="16"/>
                <w:szCs w:val="16"/>
              </w:rPr>
            </w:pPr>
            <w:r>
              <w:rPr>
                <w:sz w:val="16"/>
                <w:szCs w:val="16"/>
              </w:rPr>
              <w:t>A €</w:t>
            </w:r>
          </w:p>
        </w:tc>
        <w:tc>
          <w:tcPr>
            <w:tcW w:w="1871" w:type="dxa"/>
            <w:vAlign w:val="center"/>
          </w:tcPr>
          <w:p w:rsidR="00957DCE" w:rsidRPr="009C4CC6" w:rsidRDefault="006F5311" w:rsidP="002B168D">
            <w:pPr>
              <w:spacing w:before="120"/>
              <w:rPr>
                <w:sz w:val="16"/>
                <w:szCs w:val="16"/>
              </w:rPr>
            </w:pPr>
            <w:r>
              <w:rPr>
                <w:sz w:val="16"/>
                <w:szCs w:val="16"/>
              </w:rPr>
              <w:t>X</w:t>
            </w:r>
            <w:r w:rsidR="00957DCE">
              <w:rPr>
                <w:sz w:val="16"/>
                <w:szCs w:val="16"/>
              </w:rPr>
              <w:t xml:space="preserve"> €</w:t>
            </w:r>
          </w:p>
        </w:tc>
        <w:tc>
          <w:tcPr>
            <w:tcW w:w="1871" w:type="dxa"/>
            <w:vAlign w:val="center"/>
          </w:tcPr>
          <w:p w:rsidR="00957DCE" w:rsidRPr="009C4CC6" w:rsidRDefault="006F5311" w:rsidP="002B168D">
            <w:pPr>
              <w:spacing w:before="120"/>
              <w:rPr>
                <w:sz w:val="16"/>
                <w:szCs w:val="16"/>
              </w:rPr>
            </w:pPr>
            <w:r>
              <w:rPr>
                <w:sz w:val="16"/>
                <w:szCs w:val="16"/>
              </w:rPr>
              <w:t>Y</w:t>
            </w:r>
            <w:r w:rsidR="00957DCE">
              <w:rPr>
                <w:sz w:val="16"/>
                <w:szCs w:val="16"/>
              </w:rPr>
              <w:t xml:space="preserve"> €</w:t>
            </w:r>
          </w:p>
        </w:tc>
        <w:tc>
          <w:tcPr>
            <w:tcW w:w="1871" w:type="dxa"/>
            <w:vAlign w:val="center"/>
          </w:tcPr>
          <w:p w:rsidR="00957DCE" w:rsidRPr="009C4CC6" w:rsidRDefault="00957DCE" w:rsidP="002B168D">
            <w:pPr>
              <w:spacing w:before="120"/>
              <w:rPr>
                <w:sz w:val="16"/>
                <w:szCs w:val="16"/>
              </w:rPr>
            </w:pPr>
            <w:r>
              <w:rPr>
                <w:sz w:val="16"/>
                <w:szCs w:val="16"/>
              </w:rPr>
              <w:t>X+A+</w:t>
            </w:r>
            <w:r w:rsidR="006F5311">
              <w:rPr>
                <w:sz w:val="16"/>
                <w:szCs w:val="16"/>
              </w:rPr>
              <w:t>Y</w:t>
            </w:r>
            <w:r>
              <w:rPr>
                <w:sz w:val="16"/>
                <w:szCs w:val="16"/>
              </w:rPr>
              <w:t xml:space="preserve"> €</w:t>
            </w:r>
          </w:p>
        </w:tc>
      </w:tr>
    </w:tbl>
    <w:p w:rsidR="00E75111" w:rsidRDefault="00E75111" w:rsidP="00E75111">
      <w:pPr>
        <w:pStyle w:val="Titre2"/>
      </w:pPr>
      <w:bookmarkStart w:id="11" w:name="_Toc425941322"/>
      <w:r>
        <w:t>Equipements :</w:t>
      </w:r>
      <w:bookmarkEnd w:id="11"/>
    </w:p>
    <w:p w:rsidR="00E75111" w:rsidRDefault="00E75111" w:rsidP="00E75111">
      <w:r>
        <w:t>Le cas, échéant, compte tenu de la configuration actuellement exploitée, des équipements (routeurs…) seront nécessaire pour mettre en adéquation l’architecture actuelle avec la solution souhaitée.</w:t>
      </w:r>
    </w:p>
    <w:p w:rsidR="00E75111" w:rsidRDefault="00E75111" w:rsidP="00E75111">
      <w:r>
        <w:t>Le prestataire détaillera le chiffrage, par établissement, des équipements nécessaires.</w:t>
      </w:r>
    </w:p>
    <w:p w:rsidR="00E75111" w:rsidRPr="00E75111" w:rsidRDefault="00E75111" w:rsidP="00E75111">
      <w:pPr>
        <w:rPr>
          <w:u w:val="single"/>
        </w:rPr>
      </w:pPr>
      <w:r w:rsidRPr="00E75111">
        <w:rPr>
          <w:u w:val="single"/>
        </w:rPr>
        <w:t>Exemple :</w:t>
      </w:r>
    </w:p>
    <w:tbl>
      <w:tblPr>
        <w:tblStyle w:val="Grilledutableau"/>
        <w:tblW w:w="0" w:type="auto"/>
        <w:tblLook w:val="04A0" w:firstRow="1" w:lastRow="0" w:firstColumn="1" w:lastColumn="0" w:noHBand="0" w:noVBand="1"/>
      </w:tblPr>
      <w:tblGrid>
        <w:gridCol w:w="1870"/>
        <w:gridCol w:w="1870"/>
        <w:gridCol w:w="1871"/>
        <w:gridCol w:w="1871"/>
        <w:gridCol w:w="1871"/>
      </w:tblGrid>
      <w:tr w:rsidR="009C4CC6" w:rsidRPr="009C4CC6" w:rsidTr="009C4CC6">
        <w:tc>
          <w:tcPr>
            <w:tcW w:w="1870" w:type="dxa"/>
            <w:tcBorders>
              <w:bottom w:val="single" w:sz="4" w:space="0" w:color="auto"/>
            </w:tcBorders>
            <w:vAlign w:val="center"/>
          </w:tcPr>
          <w:p w:rsidR="009C4CC6" w:rsidRPr="009C4CC6" w:rsidRDefault="009C4CC6" w:rsidP="009C4CC6">
            <w:pPr>
              <w:spacing w:before="120"/>
              <w:rPr>
                <w:sz w:val="16"/>
                <w:szCs w:val="16"/>
              </w:rPr>
            </w:pPr>
          </w:p>
        </w:tc>
        <w:tc>
          <w:tcPr>
            <w:tcW w:w="1870" w:type="dxa"/>
            <w:tcBorders>
              <w:bottom w:val="single" w:sz="4" w:space="0" w:color="auto"/>
            </w:tcBorders>
            <w:vAlign w:val="center"/>
          </w:tcPr>
          <w:p w:rsidR="009C4CC6" w:rsidRPr="009C4CC6" w:rsidRDefault="009C4CC6" w:rsidP="009C4CC6">
            <w:pPr>
              <w:spacing w:before="120"/>
              <w:rPr>
                <w:b/>
                <w:sz w:val="16"/>
                <w:szCs w:val="16"/>
              </w:rPr>
            </w:pPr>
            <w:r w:rsidRPr="009C4CC6">
              <w:rPr>
                <w:b/>
                <w:sz w:val="16"/>
                <w:szCs w:val="16"/>
              </w:rPr>
              <w:t>Georges Brassens</w:t>
            </w:r>
          </w:p>
        </w:tc>
        <w:tc>
          <w:tcPr>
            <w:tcW w:w="1871" w:type="dxa"/>
            <w:tcBorders>
              <w:bottom w:val="single" w:sz="4" w:space="0" w:color="auto"/>
            </w:tcBorders>
            <w:vAlign w:val="center"/>
          </w:tcPr>
          <w:p w:rsidR="009C4CC6" w:rsidRPr="009C4CC6" w:rsidRDefault="009C4CC6" w:rsidP="009C4CC6">
            <w:pPr>
              <w:spacing w:before="120"/>
              <w:rPr>
                <w:b/>
                <w:sz w:val="16"/>
                <w:szCs w:val="16"/>
              </w:rPr>
            </w:pPr>
            <w:r w:rsidRPr="009C4CC6">
              <w:rPr>
                <w:b/>
                <w:sz w:val="16"/>
                <w:szCs w:val="16"/>
              </w:rPr>
              <w:t>Jacques Brel</w:t>
            </w:r>
          </w:p>
        </w:tc>
        <w:tc>
          <w:tcPr>
            <w:tcW w:w="1871" w:type="dxa"/>
            <w:tcBorders>
              <w:bottom w:val="single" w:sz="4" w:space="0" w:color="auto"/>
            </w:tcBorders>
            <w:vAlign w:val="center"/>
          </w:tcPr>
          <w:p w:rsidR="009C4CC6" w:rsidRPr="009C4CC6" w:rsidRDefault="009C4CC6" w:rsidP="009C4CC6">
            <w:pPr>
              <w:spacing w:before="120"/>
              <w:rPr>
                <w:b/>
                <w:sz w:val="16"/>
                <w:szCs w:val="16"/>
              </w:rPr>
            </w:pPr>
            <w:r w:rsidRPr="009C4CC6">
              <w:rPr>
                <w:b/>
                <w:sz w:val="16"/>
                <w:szCs w:val="16"/>
              </w:rPr>
              <w:t>Kerlaouena</w:t>
            </w:r>
          </w:p>
        </w:tc>
        <w:tc>
          <w:tcPr>
            <w:tcW w:w="1871" w:type="dxa"/>
            <w:tcBorders>
              <w:bottom w:val="single" w:sz="4" w:space="0" w:color="auto"/>
            </w:tcBorders>
            <w:vAlign w:val="center"/>
          </w:tcPr>
          <w:p w:rsidR="009C4CC6" w:rsidRPr="009C4CC6" w:rsidRDefault="009C4CC6" w:rsidP="009C4CC6">
            <w:pPr>
              <w:spacing w:before="120"/>
              <w:rPr>
                <w:b/>
                <w:sz w:val="16"/>
                <w:szCs w:val="16"/>
              </w:rPr>
            </w:pPr>
            <w:r w:rsidRPr="009C4CC6">
              <w:rPr>
                <w:b/>
                <w:sz w:val="16"/>
                <w:szCs w:val="16"/>
              </w:rPr>
              <w:t>Total</w:t>
            </w:r>
          </w:p>
        </w:tc>
      </w:tr>
      <w:tr w:rsidR="009C4CC6" w:rsidRPr="009C4CC6" w:rsidTr="009C4CC6">
        <w:tc>
          <w:tcPr>
            <w:tcW w:w="1870" w:type="dxa"/>
            <w:tcBorders>
              <w:bottom w:val="dotted" w:sz="4" w:space="0" w:color="auto"/>
            </w:tcBorders>
            <w:vAlign w:val="center"/>
          </w:tcPr>
          <w:p w:rsidR="009C4CC6" w:rsidRPr="009C4CC6" w:rsidRDefault="009C4CC6" w:rsidP="009C4CC6">
            <w:pPr>
              <w:spacing w:before="120"/>
              <w:rPr>
                <w:sz w:val="16"/>
                <w:szCs w:val="16"/>
              </w:rPr>
            </w:pPr>
            <w:r w:rsidRPr="009C4CC6">
              <w:rPr>
                <w:sz w:val="16"/>
                <w:szCs w:val="16"/>
              </w:rPr>
              <w:t>Routeur Fibre</w:t>
            </w:r>
          </w:p>
        </w:tc>
        <w:tc>
          <w:tcPr>
            <w:tcW w:w="1870" w:type="dxa"/>
            <w:tcBorders>
              <w:bottom w:val="dotted" w:sz="4" w:space="0" w:color="auto"/>
            </w:tcBorders>
            <w:vAlign w:val="center"/>
          </w:tcPr>
          <w:p w:rsidR="009C4CC6" w:rsidRPr="009C4CC6" w:rsidRDefault="009C4CC6" w:rsidP="009C4CC6">
            <w:pPr>
              <w:spacing w:before="120"/>
              <w:rPr>
                <w:sz w:val="16"/>
                <w:szCs w:val="16"/>
              </w:rPr>
            </w:pPr>
            <w:r>
              <w:rPr>
                <w:sz w:val="16"/>
                <w:szCs w:val="16"/>
              </w:rPr>
              <w:t>X €</w:t>
            </w:r>
          </w:p>
        </w:tc>
        <w:tc>
          <w:tcPr>
            <w:tcW w:w="1871" w:type="dxa"/>
            <w:tcBorders>
              <w:bottom w:val="dotted" w:sz="4" w:space="0" w:color="auto"/>
            </w:tcBorders>
            <w:vAlign w:val="center"/>
          </w:tcPr>
          <w:p w:rsidR="009C4CC6" w:rsidRPr="009C4CC6" w:rsidRDefault="009C4CC6" w:rsidP="009C4CC6">
            <w:pPr>
              <w:spacing w:before="120"/>
              <w:rPr>
                <w:sz w:val="16"/>
                <w:szCs w:val="16"/>
              </w:rPr>
            </w:pPr>
            <w:r>
              <w:rPr>
                <w:sz w:val="16"/>
                <w:szCs w:val="16"/>
              </w:rPr>
              <w:t>Y €</w:t>
            </w:r>
          </w:p>
        </w:tc>
        <w:tc>
          <w:tcPr>
            <w:tcW w:w="1871" w:type="dxa"/>
            <w:tcBorders>
              <w:bottom w:val="dotted" w:sz="4" w:space="0" w:color="auto"/>
            </w:tcBorders>
            <w:vAlign w:val="center"/>
          </w:tcPr>
          <w:p w:rsidR="009C4CC6" w:rsidRPr="009C4CC6" w:rsidRDefault="009C4CC6" w:rsidP="009C4CC6">
            <w:pPr>
              <w:spacing w:before="120"/>
              <w:rPr>
                <w:sz w:val="16"/>
                <w:szCs w:val="16"/>
              </w:rPr>
            </w:pPr>
          </w:p>
        </w:tc>
        <w:tc>
          <w:tcPr>
            <w:tcW w:w="1871" w:type="dxa"/>
            <w:tcBorders>
              <w:bottom w:val="dotted" w:sz="4" w:space="0" w:color="auto"/>
            </w:tcBorders>
            <w:vAlign w:val="center"/>
          </w:tcPr>
          <w:p w:rsidR="009C4CC6" w:rsidRPr="009C4CC6" w:rsidRDefault="009C4CC6" w:rsidP="009C4CC6">
            <w:pPr>
              <w:spacing w:before="120"/>
              <w:rPr>
                <w:sz w:val="16"/>
                <w:szCs w:val="16"/>
              </w:rPr>
            </w:pPr>
            <w:r>
              <w:rPr>
                <w:sz w:val="16"/>
                <w:szCs w:val="16"/>
              </w:rPr>
              <w:t>X+Y €</w:t>
            </w:r>
          </w:p>
        </w:tc>
      </w:tr>
      <w:tr w:rsidR="009C4CC6" w:rsidRPr="009C4CC6" w:rsidTr="009C4CC6">
        <w:tc>
          <w:tcPr>
            <w:tcW w:w="1870" w:type="dxa"/>
            <w:tcBorders>
              <w:top w:val="dotted" w:sz="4" w:space="0" w:color="auto"/>
              <w:bottom w:val="dotted" w:sz="4" w:space="0" w:color="auto"/>
            </w:tcBorders>
            <w:vAlign w:val="center"/>
          </w:tcPr>
          <w:p w:rsidR="009C4CC6" w:rsidRPr="009C4CC6" w:rsidRDefault="009C4CC6" w:rsidP="009C4CC6">
            <w:pPr>
              <w:spacing w:before="120"/>
              <w:rPr>
                <w:sz w:val="16"/>
                <w:szCs w:val="16"/>
              </w:rPr>
            </w:pPr>
            <w:r w:rsidRPr="009C4CC6">
              <w:rPr>
                <w:sz w:val="16"/>
                <w:szCs w:val="16"/>
              </w:rPr>
              <w:t>Routeur SDSL</w:t>
            </w:r>
          </w:p>
        </w:tc>
        <w:tc>
          <w:tcPr>
            <w:tcW w:w="1870" w:type="dxa"/>
            <w:tcBorders>
              <w:top w:val="dotted" w:sz="4" w:space="0" w:color="auto"/>
              <w:bottom w:val="dotted" w:sz="4" w:space="0" w:color="auto"/>
            </w:tcBorders>
            <w:vAlign w:val="center"/>
          </w:tcPr>
          <w:p w:rsidR="009C4CC6" w:rsidRPr="009C4CC6" w:rsidRDefault="009C4CC6" w:rsidP="009C4CC6">
            <w:pPr>
              <w:spacing w:before="120"/>
              <w:rPr>
                <w:sz w:val="16"/>
                <w:szCs w:val="16"/>
              </w:rPr>
            </w:pPr>
          </w:p>
        </w:tc>
        <w:tc>
          <w:tcPr>
            <w:tcW w:w="1871" w:type="dxa"/>
            <w:tcBorders>
              <w:top w:val="dotted" w:sz="4" w:space="0" w:color="auto"/>
              <w:bottom w:val="dotted" w:sz="4" w:space="0" w:color="auto"/>
            </w:tcBorders>
            <w:vAlign w:val="center"/>
          </w:tcPr>
          <w:p w:rsidR="009C4CC6" w:rsidRPr="009C4CC6" w:rsidRDefault="009C4CC6" w:rsidP="009C4CC6">
            <w:pPr>
              <w:spacing w:before="120"/>
              <w:rPr>
                <w:sz w:val="16"/>
                <w:szCs w:val="16"/>
              </w:rPr>
            </w:pPr>
          </w:p>
        </w:tc>
        <w:tc>
          <w:tcPr>
            <w:tcW w:w="1871" w:type="dxa"/>
            <w:tcBorders>
              <w:top w:val="dotted" w:sz="4" w:space="0" w:color="auto"/>
              <w:bottom w:val="dotted" w:sz="4" w:space="0" w:color="auto"/>
            </w:tcBorders>
            <w:vAlign w:val="center"/>
          </w:tcPr>
          <w:p w:rsidR="009C4CC6" w:rsidRPr="009C4CC6" w:rsidRDefault="009C4CC6" w:rsidP="009C4CC6">
            <w:pPr>
              <w:spacing w:before="120"/>
              <w:rPr>
                <w:sz w:val="16"/>
                <w:szCs w:val="16"/>
              </w:rPr>
            </w:pPr>
            <w:r>
              <w:rPr>
                <w:sz w:val="16"/>
                <w:szCs w:val="16"/>
              </w:rPr>
              <w:t>Z €</w:t>
            </w:r>
          </w:p>
        </w:tc>
        <w:tc>
          <w:tcPr>
            <w:tcW w:w="1871" w:type="dxa"/>
            <w:tcBorders>
              <w:top w:val="dotted" w:sz="4" w:space="0" w:color="auto"/>
              <w:bottom w:val="dotted" w:sz="4" w:space="0" w:color="auto"/>
            </w:tcBorders>
            <w:vAlign w:val="center"/>
          </w:tcPr>
          <w:p w:rsidR="009C4CC6" w:rsidRPr="009C4CC6" w:rsidRDefault="009C4CC6" w:rsidP="009C4CC6">
            <w:pPr>
              <w:spacing w:before="120"/>
              <w:rPr>
                <w:sz w:val="16"/>
                <w:szCs w:val="16"/>
              </w:rPr>
            </w:pPr>
            <w:r>
              <w:rPr>
                <w:sz w:val="16"/>
                <w:szCs w:val="16"/>
              </w:rPr>
              <w:t>Z€</w:t>
            </w:r>
          </w:p>
        </w:tc>
      </w:tr>
      <w:tr w:rsidR="009C4CC6" w:rsidRPr="009C4CC6" w:rsidTr="009C4CC6">
        <w:tc>
          <w:tcPr>
            <w:tcW w:w="1870" w:type="dxa"/>
            <w:tcBorders>
              <w:top w:val="dotted" w:sz="4" w:space="0" w:color="auto"/>
            </w:tcBorders>
            <w:vAlign w:val="center"/>
          </w:tcPr>
          <w:p w:rsidR="009C4CC6" w:rsidRPr="009C4CC6" w:rsidRDefault="009C4CC6" w:rsidP="009C4CC6">
            <w:pPr>
              <w:spacing w:before="120"/>
              <w:rPr>
                <w:sz w:val="16"/>
                <w:szCs w:val="16"/>
              </w:rPr>
            </w:pPr>
            <w:r w:rsidRPr="009C4CC6">
              <w:rPr>
                <w:sz w:val="16"/>
                <w:szCs w:val="16"/>
              </w:rPr>
              <w:t>Etc….</w:t>
            </w:r>
          </w:p>
        </w:tc>
        <w:tc>
          <w:tcPr>
            <w:tcW w:w="1870" w:type="dxa"/>
            <w:tcBorders>
              <w:top w:val="dotted" w:sz="4" w:space="0" w:color="auto"/>
            </w:tcBorders>
            <w:vAlign w:val="center"/>
          </w:tcPr>
          <w:p w:rsidR="009C4CC6" w:rsidRPr="009C4CC6" w:rsidRDefault="009C4CC6" w:rsidP="009C4CC6">
            <w:pPr>
              <w:spacing w:before="120"/>
              <w:rPr>
                <w:sz w:val="16"/>
                <w:szCs w:val="16"/>
              </w:rPr>
            </w:pPr>
            <w:r>
              <w:rPr>
                <w:sz w:val="16"/>
                <w:szCs w:val="16"/>
              </w:rPr>
              <w:t>A €</w:t>
            </w:r>
          </w:p>
        </w:tc>
        <w:tc>
          <w:tcPr>
            <w:tcW w:w="1871" w:type="dxa"/>
            <w:tcBorders>
              <w:top w:val="dotted" w:sz="4" w:space="0" w:color="auto"/>
            </w:tcBorders>
            <w:vAlign w:val="center"/>
          </w:tcPr>
          <w:p w:rsidR="009C4CC6" w:rsidRPr="009C4CC6" w:rsidRDefault="009C4CC6" w:rsidP="009C4CC6">
            <w:pPr>
              <w:spacing w:before="120"/>
              <w:rPr>
                <w:sz w:val="16"/>
                <w:szCs w:val="16"/>
              </w:rPr>
            </w:pPr>
          </w:p>
        </w:tc>
        <w:tc>
          <w:tcPr>
            <w:tcW w:w="1871" w:type="dxa"/>
            <w:tcBorders>
              <w:top w:val="dotted" w:sz="4" w:space="0" w:color="auto"/>
            </w:tcBorders>
            <w:vAlign w:val="center"/>
          </w:tcPr>
          <w:p w:rsidR="009C4CC6" w:rsidRPr="009C4CC6" w:rsidRDefault="009C4CC6" w:rsidP="009C4CC6">
            <w:pPr>
              <w:spacing w:before="120"/>
              <w:rPr>
                <w:sz w:val="16"/>
                <w:szCs w:val="16"/>
              </w:rPr>
            </w:pPr>
          </w:p>
        </w:tc>
        <w:tc>
          <w:tcPr>
            <w:tcW w:w="1871" w:type="dxa"/>
            <w:tcBorders>
              <w:top w:val="dotted" w:sz="4" w:space="0" w:color="auto"/>
            </w:tcBorders>
            <w:vAlign w:val="center"/>
          </w:tcPr>
          <w:p w:rsidR="009C4CC6" w:rsidRPr="009C4CC6" w:rsidRDefault="009C4CC6" w:rsidP="009C4CC6">
            <w:pPr>
              <w:spacing w:before="120"/>
              <w:rPr>
                <w:sz w:val="16"/>
                <w:szCs w:val="16"/>
              </w:rPr>
            </w:pPr>
            <w:r>
              <w:rPr>
                <w:sz w:val="16"/>
                <w:szCs w:val="16"/>
              </w:rPr>
              <w:t>A €</w:t>
            </w:r>
          </w:p>
        </w:tc>
      </w:tr>
      <w:tr w:rsidR="009C4CC6" w:rsidRPr="009C4CC6" w:rsidTr="009C4CC6">
        <w:tc>
          <w:tcPr>
            <w:tcW w:w="1870" w:type="dxa"/>
            <w:vAlign w:val="center"/>
          </w:tcPr>
          <w:p w:rsidR="009C4CC6" w:rsidRPr="009C4CC6" w:rsidRDefault="009C4CC6" w:rsidP="009C4CC6">
            <w:pPr>
              <w:spacing w:before="120"/>
              <w:rPr>
                <w:b/>
                <w:sz w:val="16"/>
                <w:szCs w:val="16"/>
              </w:rPr>
            </w:pPr>
            <w:r w:rsidRPr="009C4CC6">
              <w:rPr>
                <w:b/>
                <w:sz w:val="16"/>
                <w:szCs w:val="16"/>
              </w:rPr>
              <w:t>Total</w:t>
            </w:r>
          </w:p>
        </w:tc>
        <w:tc>
          <w:tcPr>
            <w:tcW w:w="1870" w:type="dxa"/>
            <w:vAlign w:val="center"/>
          </w:tcPr>
          <w:p w:rsidR="009C4CC6" w:rsidRPr="009C4CC6" w:rsidRDefault="009C4CC6" w:rsidP="009C4CC6">
            <w:pPr>
              <w:spacing w:before="120"/>
              <w:rPr>
                <w:sz w:val="16"/>
                <w:szCs w:val="16"/>
              </w:rPr>
            </w:pPr>
            <w:r>
              <w:rPr>
                <w:sz w:val="16"/>
                <w:szCs w:val="16"/>
              </w:rPr>
              <w:t>X+A €</w:t>
            </w:r>
          </w:p>
        </w:tc>
        <w:tc>
          <w:tcPr>
            <w:tcW w:w="1871" w:type="dxa"/>
            <w:vAlign w:val="center"/>
          </w:tcPr>
          <w:p w:rsidR="009C4CC6" w:rsidRPr="009C4CC6" w:rsidRDefault="009C4CC6" w:rsidP="009C4CC6">
            <w:pPr>
              <w:spacing w:before="120"/>
              <w:rPr>
                <w:sz w:val="16"/>
                <w:szCs w:val="16"/>
              </w:rPr>
            </w:pPr>
            <w:r>
              <w:rPr>
                <w:sz w:val="16"/>
                <w:szCs w:val="16"/>
              </w:rPr>
              <w:t>Y €</w:t>
            </w:r>
          </w:p>
        </w:tc>
        <w:tc>
          <w:tcPr>
            <w:tcW w:w="1871" w:type="dxa"/>
            <w:vAlign w:val="center"/>
          </w:tcPr>
          <w:p w:rsidR="009C4CC6" w:rsidRPr="009C4CC6" w:rsidRDefault="009C4CC6" w:rsidP="009C4CC6">
            <w:pPr>
              <w:spacing w:before="120"/>
              <w:rPr>
                <w:sz w:val="16"/>
                <w:szCs w:val="16"/>
              </w:rPr>
            </w:pPr>
            <w:r>
              <w:rPr>
                <w:sz w:val="16"/>
                <w:szCs w:val="16"/>
              </w:rPr>
              <w:t>Z €</w:t>
            </w:r>
          </w:p>
        </w:tc>
        <w:tc>
          <w:tcPr>
            <w:tcW w:w="1871" w:type="dxa"/>
            <w:vAlign w:val="center"/>
          </w:tcPr>
          <w:p w:rsidR="009C4CC6" w:rsidRPr="009C4CC6" w:rsidRDefault="009C4CC6" w:rsidP="009C4CC6">
            <w:pPr>
              <w:spacing w:before="120"/>
              <w:rPr>
                <w:sz w:val="16"/>
                <w:szCs w:val="16"/>
              </w:rPr>
            </w:pPr>
            <w:r>
              <w:rPr>
                <w:sz w:val="16"/>
                <w:szCs w:val="16"/>
              </w:rPr>
              <w:t>X+A+Y+Z €</w:t>
            </w:r>
          </w:p>
        </w:tc>
      </w:tr>
    </w:tbl>
    <w:p w:rsidR="00DD742A" w:rsidRDefault="00DD742A" w:rsidP="007102E5">
      <w:pPr>
        <w:pStyle w:val="Titre1"/>
      </w:pPr>
      <w:bookmarkStart w:id="12" w:name="_Toc425941323"/>
      <w:r>
        <w:t>Relation</w:t>
      </w:r>
      <w:r w:rsidR="00466FBD">
        <w:t>s</w:t>
      </w:r>
      <w:r>
        <w:t xml:space="preserve"> commerciales</w:t>
      </w:r>
      <w:bookmarkEnd w:id="12"/>
    </w:p>
    <w:p w:rsidR="00DD742A" w:rsidRDefault="00DD742A" w:rsidP="00DD742A">
      <w:r>
        <w:t>Pour faciliter les relations commerciales, le prestataire indiquera les coordonnées téléphoniques et le courriel d’un interlocuteur unique.</w:t>
      </w:r>
    </w:p>
    <w:p w:rsidR="00DD742A" w:rsidRDefault="00DD742A" w:rsidP="00DD742A">
      <w:r>
        <w:t xml:space="preserve">Le numéro de téléphone ne sera pas surtaxé et la mise </w:t>
      </w:r>
      <w:r w:rsidR="00466FBD">
        <w:t>en</w:t>
      </w:r>
      <w:r>
        <w:t xml:space="preserve"> relation avec l’interlocuteur ne devra pas transiter par un serveur vocal.</w:t>
      </w:r>
    </w:p>
    <w:p w:rsidR="00DD742A" w:rsidRDefault="00DD742A" w:rsidP="00DD742A">
      <w:pPr>
        <w:rPr>
          <w:color w:val="FF0000"/>
        </w:rPr>
      </w:pPr>
      <w:r w:rsidRPr="00774C37">
        <w:rPr>
          <w:color w:val="FF0000"/>
        </w:rPr>
        <w:t>(A compléter par le prestataire)</w:t>
      </w:r>
    </w:p>
    <w:tbl>
      <w:tblPr>
        <w:tblStyle w:val="Grilledutableau"/>
        <w:tblW w:w="0" w:type="auto"/>
        <w:tblLook w:val="04A0" w:firstRow="1" w:lastRow="0" w:firstColumn="1" w:lastColumn="0" w:noHBand="0" w:noVBand="1"/>
      </w:tblPr>
      <w:tblGrid>
        <w:gridCol w:w="9210"/>
      </w:tblGrid>
      <w:tr w:rsidR="00DD742A" w:rsidTr="002C74F9">
        <w:tc>
          <w:tcPr>
            <w:tcW w:w="9210" w:type="dxa"/>
          </w:tcPr>
          <w:p w:rsidR="00DD742A" w:rsidRDefault="00DD742A" w:rsidP="00DD742A">
            <w:pPr>
              <w:pStyle w:val="Paragraphedeliste"/>
              <w:numPr>
                <w:ilvl w:val="0"/>
                <w:numId w:val="23"/>
              </w:numPr>
              <w:spacing w:before="120"/>
              <w:ind w:left="714" w:hanging="357"/>
            </w:pPr>
            <w:r>
              <w:t xml:space="preserve">Nom de l’interlocuteur technique et commercial : </w:t>
            </w:r>
          </w:p>
          <w:p w:rsidR="00DD742A" w:rsidRDefault="00DD742A" w:rsidP="00DD742A">
            <w:pPr>
              <w:pStyle w:val="Paragraphedeliste"/>
              <w:numPr>
                <w:ilvl w:val="0"/>
                <w:numId w:val="23"/>
              </w:numPr>
              <w:spacing w:before="120"/>
              <w:ind w:left="714" w:hanging="357"/>
            </w:pPr>
            <w:r>
              <w:t>Numéro de ligne directe</w:t>
            </w:r>
          </w:p>
          <w:p w:rsidR="00DD742A" w:rsidRDefault="00DD742A" w:rsidP="00DD742A">
            <w:pPr>
              <w:pStyle w:val="Paragraphedeliste"/>
              <w:numPr>
                <w:ilvl w:val="0"/>
                <w:numId w:val="23"/>
              </w:numPr>
              <w:spacing w:before="120"/>
              <w:ind w:left="714" w:hanging="357"/>
            </w:pPr>
            <w:r>
              <w:t>Courriel direct :</w:t>
            </w:r>
          </w:p>
        </w:tc>
      </w:tr>
    </w:tbl>
    <w:p w:rsidR="007102E5" w:rsidRDefault="007102E5" w:rsidP="007102E5">
      <w:pPr>
        <w:pStyle w:val="Titre1"/>
      </w:pPr>
      <w:bookmarkStart w:id="13" w:name="_Toc425941324"/>
      <w:r>
        <w:lastRenderedPageBreak/>
        <w:t>Durée du marché</w:t>
      </w:r>
      <w:bookmarkEnd w:id="13"/>
    </w:p>
    <w:p w:rsidR="007102E5" w:rsidRDefault="007102E5" w:rsidP="007102E5">
      <w:r>
        <w:t>La proposition du candidat reposera sur une offre garantissant la prestation sur 60 mois.</w:t>
      </w:r>
    </w:p>
    <w:p w:rsidR="007102E5" w:rsidRDefault="007102E5" w:rsidP="007102E5">
      <w:pPr>
        <w:pStyle w:val="Titre1"/>
      </w:pPr>
      <w:bookmarkStart w:id="14" w:name="_Toc425941325"/>
      <w:r>
        <w:t>Date d’effet du marché</w:t>
      </w:r>
      <w:bookmarkEnd w:id="14"/>
    </w:p>
    <w:p w:rsidR="007102E5" w:rsidRPr="007102E5" w:rsidRDefault="007102E5" w:rsidP="007102E5">
      <w:r>
        <w:t>Le marché prendra effet le 1</w:t>
      </w:r>
      <w:r w:rsidRPr="007102E5">
        <w:rPr>
          <w:vertAlign w:val="superscript"/>
        </w:rPr>
        <w:t>er</w:t>
      </w:r>
      <w:r>
        <w:t xml:space="preserve"> janvier 2016, date à laquelle la collectivité accèdera aux services proposés par le candidat. A ce titre, le candidat prendra toutes les dispositions utiles, à sa charge, pour organiser le transfert du service.</w:t>
      </w:r>
    </w:p>
    <w:p w:rsidR="00B64C00" w:rsidRDefault="00B64C00" w:rsidP="007102E5">
      <w:pPr>
        <w:pStyle w:val="Titre1"/>
      </w:pPr>
      <w:bookmarkStart w:id="15" w:name="_Toc425941326"/>
      <w:r>
        <w:t>Conditions financières :</w:t>
      </w:r>
      <w:bookmarkEnd w:id="15"/>
    </w:p>
    <w:p w:rsidR="00DD742A" w:rsidRPr="00333118" w:rsidRDefault="00DD742A" w:rsidP="00DD742A">
      <w:pPr>
        <w:pStyle w:val="Titre2"/>
        <w:spacing w:after="0"/>
        <w:ind w:left="0" w:firstLine="0"/>
      </w:pPr>
      <w:bookmarkStart w:id="16" w:name="_Toc425941327"/>
      <w:r w:rsidRPr="00333118">
        <w:t>Révision des prix</w:t>
      </w:r>
      <w:bookmarkEnd w:id="16"/>
      <w:r w:rsidRPr="00333118">
        <w:t xml:space="preserve"> </w:t>
      </w:r>
    </w:p>
    <w:p w:rsidR="00DD742A" w:rsidRDefault="00DD742A" w:rsidP="00DD742A">
      <w:r>
        <w:t>Les prix sont fixes et non révisables durant toute la durée du marché.</w:t>
      </w:r>
    </w:p>
    <w:p w:rsidR="00DD742A" w:rsidRPr="00333118" w:rsidRDefault="00DD742A" w:rsidP="00DD742A">
      <w:pPr>
        <w:pStyle w:val="Titre2"/>
        <w:spacing w:after="0"/>
        <w:ind w:left="0" w:firstLine="0"/>
      </w:pPr>
      <w:bookmarkStart w:id="17" w:name="_Toc425941328"/>
      <w:r>
        <w:t>Conditions de paiement</w:t>
      </w:r>
      <w:bookmarkEnd w:id="17"/>
    </w:p>
    <w:p w:rsidR="00DD742A" w:rsidRDefault="00DD742A" w:rsidP="00DD742A">
      <w:r w:rsidRPr="00867F96">
        <w:t xml:space="preserve">La redevance fera l’objet de </w:t>
      </w:r>
      <w:r w:rsidRPr="00B754F6">
        <w:rPr>
          <w:b/>
        </w:rPr>
        <w:t xml:space="preserve">factures </w:t>
      </w:r>
      <w:r>
        <w:rPr>
          <w:b/>
        </w:rPr>
        <w:t>mensuelles</w:t>
      </w:r>
      <w:r w:rsidRPr="00867F96">
        <w:t xml:space="preserve"> </w:t>
      </w:r>
      <w:r>
        <w:t>après service fait.</w:t>
      </w:r>
    </w:p>
    <w:p w:rsidR="008C644A" w:rsidRDefault="008C644A" w:rsidP="00DD742A">
      <w:r>
        <w:t>Les factures seront adressées par mail aux adresses suivantes :</w:t>
      </w:r>
    </w:p>
    <w:p w:rsidR="008C644A" w:rsidRDefault="001C66F0" w:rsidP="008C644A">
      <w:pPr>
        <w:pStyle w:val="Paragraphedeliste"/>
        <w:numPr>
          <w:ilvl w:val="0"/>
          <w:numId w:val="25"/>
        </w:numPr>
      </w:pPr>
      <w:hyperlink r:id="rId14" w:history="1">
        <w:r w:rsidR="008C644A" w:rsidRPr="00284714">
          <w:rPr>
            <w:rStyle w:val="Lienhypertexte"/>
          </w:rPr>
          <w:t>comptabilite@sivu-elorn.fr</w:t>
        </w:r>
      </w:hyperlink>
    </w:p>
    <w:p w:rsidR="008C644A" w:rsidRDefault="001C66F0" w:rsidP="008C644A">
      <w:pPr>
        <w:pStyle w:val="Paragraphedeliste"/>
        <w:numPr>
          <w:ilvl w:val="0"/>
          <w:numId w:val="25"/>
        </w:numPr>
      </w:pPr>
      <w:hyperlink r:id="rId15" w:history="1">
        <w:r w:rsidR="008C644A" w:rsidRPr="00284714">
          <w:rPr>
            <w:rStyle w:val="Lienhypertexte"/>
          </w:rPr>
          <w:t>finances@sivu-elorn.fr</w:t>
        </w:r>
      </w:hyperlink>
    </w:p>
    <w:p w:rsidR="008C644A" w:rsidRDefault="004416B3" w:rsidP="004416B3">
      <w:pPr>
        <w:pStyle w:val="Titre2"/>
      </w:pPr>
      <w:bookmarkStart w:id="18" w:name="_Toc425941329"/>
      <w:r>
        <w:t>Format type des factures</w:t>
      </w:r>
      <w:bookmarkEnd w:id="18"/>
    </w:p>
    <w:p w:rsidR="004416B3" w:rsidRDefault="004416B3" w:rsidP="004416B3">
      <w:r>
        <w:t>Le candidat procédera à la facturation en respectant un format type détaillant précisément les prestations facturées et les sites bénéficiaires.</w:t>
      </w:r>
    </w:p>
    <w:p w:rsidR="004416B3" w:rsidRPr="004416B3" w:rsidRDefault="004416B3" w:rsidP="004416B3">
      <w:r>
        <w:t>Cf annexe n°1</w:t>
      </w:r>
    </w:p>
    <w:p w:rsidR="00B64C00" w:rsidRDefault="00B64C00" w:rsidP="007102E5">
      <w:pPr>
        <w:pStyle w:val="Titre1"/>
      </w:pPr>
      <w:bookmarkStart w:id="19" w:name="_Toc425941330"/>
      <w:r>
        <w:t>Date de remise des propositions :</w:t>
      </w:r>
      <w:bookmarkEnd w:id="19"/>
    </w:p>
    <w:p w:rsidR="00B64C00" w:rsidRPr="008C644A" w:rsidRDefault="00B64C00" w:rsidP="00B64C00">
      <w:pPr>
        <w:rPr>
          <w:b/>
          <w:color w:val="FF0000"/>
        </w:rPr>
      </w:pPr>
      <w:r w:rsidRPr="008C644A">
        <w:rPr>
          <w:color w:val="FF0000"/>
        </w:rPr>
        <w:t xml:space="preserve">Ce cahier des charges étant adressé avant le </w:t>
      </w:r>
      <w:r w:rsidR="00E67C21" w:rsidRPr="008C644A">
        <w:rPr>
          <w:b/>
          <w:color w:val="FF0000"/>
        </w:rPr>
        <w:t>3</w:t>
      </w:r>
      <w:r w:rsidR="00A70C51">
        <w:rPr>
          <w:b/>
          <w:color w:val="FF0000"/>
        </w:rPr>
        <w:t>1</w:t>
      </w:r>
      <w:r w:rsidR="007102E5" w:rsidRPr="008C644A">
        <w:rPr>
          <w:b/>
          <w:color w:val="FF0000"/>
        </w:rPr>
        <w:t xml:space="preserve"> juillet</w:t>
      </w:r>
      <w:r w:rsidR="00880482" w:rsidRPr="008C644A">
        <w:rPr>
          <w:b/>
          <w:color w:val="FF0000"/>
        </w:rPr>
        <w:t xml:space="preserve"> 2015</w:t>
      </w:r>
      <w:r w:rsidRPr="008C644A">
        <w:rPr>
          <w:color w:val="FF0000"/>
        </w:rPr>
        <w:t>, la date de remise des propositions</w:t>
      </w:r>
      <w:r w:rsidR="008A1510" w:rsidRPr="008C644A">
        <w:rPr>
          <w:color w:val="FF0000"/>
        </w:rPr>
        <w:t xml:space="preserve"> et de l’acte d’engagement (DC3)</w:t>
      </w:r>
      <w:r w:rsidRPr="008C644A">
        <w:rPr>
          <w:color w:val="FF0000"/>
        </w:rPr>
        <w:t xml:space="preserve"> est fixée le </w:t>
      </w:r>
      <w:r w:rsidR="00307C1B">
        <w:rPr>
          <w:b/>
          <w:color w:val="FF0000"/>
        </w:rPr>
        <w:t>21</w:t>
      </w:r>
      <w:r w:rsidR="008D0763" w:rsidRPr="008C644A">
        <w:rPr>
          <w:b/>
          <w:color w:val="FF0000"/>
        </w:rPr>
        <w:t xml:space="preserve"> septembre 2015</w:t>
      </w:r>
      <w:r w:rsidR="00A633A3" w:rsidRPr="008C644A">
        <w:rPr>
          <w:b/>
          <w:color w:val="FF0000"/>
        </w:rPr>
        <w:t xml:space="preserve"> à 17h00</w:t>
      </w:r>
      <w:r w:rsidRPr="008C644A">
        <w:rPr>
          <w:b/>
          <w:color w:val="FF0000"/>
        </w:rPr>
        <w:t>.</w:t>
      </w:r>
    </w:p>
    <w:p w:rsidR="00B3765F" w:rsidRPr="00BE09DA" w:rsidRDefault="00B3765F" w:rsidP="00B3765F">
      <w:pPr>
        <w:pStyle w:val="Corpsdetexte"/>
        <w:autoSpaceDE w:val="0"/>
        <w:autoSpaceDN w:val="0"/>
        <w:adjustRightInd w:val="0"/>
        <w:spacing w:after="0"/>
        <w:rPr>
          <w:u w:val="single"/>
        </w:rPr>
      </w:pPr>
      <w:r>
        <w:rPr>
          <w:u w:val="single"/>
        </w:rPr>
        <w:t xml:space="preserve">1°) </w:t>
      </w:r>
      <w:r w:rsidRPr="00BE09DA">
        <w:rPr>
          <w:u w:val="single"/>
        </w:rPr>
        <w:t xml:space="preserve">par envoi </w:t>
      </w:r>
      <w:r w:rsidR="004603C0" w:rsidRPr="004603C0">
        <w:rPr>
          <w:b/>
          <w:u w:val="single"/>
        </w:rPr>
        <w:t>dé</w:t>
      </w:r>
      <w:r w:rsidRPr="00BE09DA">
        <w:rPr>
          <w:b/>
          <w:u w:val="single"/>
        </w:rPr>
        <w:t>matérialisé</w:t>
      </w:r>
    </w:p>
    <w:p w:rsidR="00B3765F" w:rsidRDefault="004603C0" w:rsidP="00B3765F">
      <w:pPr>
        <w:autoSpaceDE w:val="0"/>
        <w:autoSpaceDN w:val="0"/>
        <w:adjustRightInd w:val="0"/>
      </w:pPr>
      <w:r>
        <w:t xml:space="preserve">La proposition </w:t>
      </w:r>
      <w:r w:rsidR="00B3765F" w:rsidRPr="002D06D8">
        <w:t xml:space="preserve">doit être transmise </w:t>
      </w:r>
      <w:r>
        <w:t xml:space="preserve">aux </w:t>
      </w:r>
      <w:r w:rsidR="00B3765F" w:rsidRPr="002D06D8">
        <w:t>adresse</w:t>
      </w:r>
      <w:r>
        <w:t>s</w:t>
      </w:r>
      <w:r w:rsidR="00B3765F" w:rsidRPr="002D06D8">
        <w:t xml:space="preserve"> </w:t>
      </w:r>
      <w:r>
        <w:t xml:space="preserve">mail </w:t>
      </w:r>
      <w:r w:rsidR="00B3765F" w:rsidRPr="002D06D8">
        <w:t>suivante</w:t>
      </w:r>
      <w:r>
        <w:t>s</w:t>
      </w:r>
      <w:r w:rsidR="00B3765F" w:rsidRPr="002D06D8">
        <w:t xml:space="preserve"> :</w:t>
      </w:r>
      <w:r w:rsidR="00B3765F">
        <w:t xml:space="preserve"> </w:t>
      </w:r>
    </w:p>
    <w:p w:rsidR="00B3765F" w:rsidRDefault="001C66F0" w:rsidP="00B3765F">
      <w:pPr>
        <w:autoSpaceDE w:val="0"/>
        <w:autoSpaceDN w:val="0"/>
        <w:adjustRightInd w:val="0"/>
        <w:jc w:val="center"/>
        <w:rPr>
          <w:b/>
        </w:rPr>
      </w:pPr>
      <w:hyperlink r:id="rId16" w:history="1">
        <w:r w:rsidR="004603C0" w:rsidRPr="008E3BE0">
          <w:rPr>
            <w:rStyle w:val="Lienhypertexte"/>
            <w:b/>
          </w:rPr>
          <w:t>direction@sivu-elorn.fr</w:t>
        </w:r>
      </w:hyperlink>
    </w:p>
    <w:p w:rsidR="004603C0" w:rsidRDefault="001C66F0" w:rsidP="00B3765F">
      <w:pPr>
        <w:autoSpaceDE w:val="0"/>
        <w:autoSpaceDN w:val="0"/>
        <w:adjustRightInd w:val="0"/>
        <w:jc w:val="center"/>
        <w:rPr>
          <w:b/>
        </w:rPr>
      </w:pPr>
      <w:hyperlink r:id="rId17" w:history="1">
        <w:r w:rsidR="004603C0" w:rsidRPr="008E3BE0">
          <w:rPr>
            <w:rStyle w:val="Lienhypertexte"/>
            <w:b/>
          </w:rPr>
          <w:t>finances@sivu-elorn.fr</w:t>
        </w:r>
      </w:hyperlink>
    </w:p>
    <w:p w:rsidR="00B3765F" w:rsidRDefault="00B3765F" w:rsidP="00B3765F">
      <w:pPr>
        <w:pStyle w:val="Corpsdetexte"/>
        <w:spacing w:after="0"/>
      </w:pPr>
      <w:r w:rsidRPr="002D06D8">
        <w:t>avec la mention</w:t>
      </w:r>
      <w:r w:rsidR="004603C0">
        <w:t xml:space="preserve"> en objet</w:t>
      </w:r>
      <w:r w:rsidRPr="002D06D8">
        <w:t xml:space="preserve"> </w:t>
      </w:r>
      <w:r w:rsidRPr="00AC277E">
        <w:t xml:space="preserve">: </w:t>
      </w:r>
    </w:p>
    <w:p w:rsidR="00B3765F" w:rsidRPr="002D06D8" w:rsidRDefault="00B3765F" w:rsidP="00B3765F">
      <w:pPr>
        <w:pStyle w:val="Corpsdetexte"/>
        <w:spacing w:after="0"/>
        <w:jc w:val="center"/>
        <w:rPr>
          <w:b/>
          <w:bCs/>
        </w:rPr>
      </w:pPr>
      <w:r w:rsidRPr="00AC277E">
        <w:rPr>
          <w:b/>
        </w:rPr>
        <w:t>«</w:t>
      </w:r>
      <w:r w:rsidRPr="002D06D8">
        <w:rPr>
          <w:b/>
          <w:color w:val="FF0000"/>
        </w:rPr>
        <w:t> </w:t>
      </w:r>
      <w:r w:rsidR="009C78BC">
        <w:rPr>
          <w:b/>
          <w:bCs/>
        </w:rPr>
        <w:t>Abonnement à un service de télécommunication</w:t>
      </w:r>
      <w:r w:rsidRPr="00AC277E">
        <w:rPr>
          <w:b/>
          <w:bCs/>
        </w:rPr>
        <w:t> »</w:t>
      </w:r>
    </w:p>
    <w:p w:rsidR="00C535E0" w:rsidRPr="008C644A" w:rsidRDefault="00B64C00" w:rsidP="00B64C00">
      <w:pPr>
        <w:rPr>
          <w:color w:val="FF0000"/>
        </w:rPr>
      </w:pPr>
      <w:r w:rsidRPr="008C644A">
        <w:rPr>
          <w:color w:val="FF0000"/>
        </w:rPr>
        <w:t xml:space="preserve">Le choix </w:t>
      </w:r>
      <w:r w:rsidR="001C5300" w:rsidRPr="008C644A">
        <w:rPr>
          <w:color w:val="FF0000"/>
        </w:rPr>
        <w:t>du prestataire</w:t>
      </w:r>
      <w:r w:rsidRPr="008C644A">
        <w:rPr>
          <w:color w:val="FF0000"/>
        </w:rPr>
        <w:t xml:space="preserve"> sera effectué au plus tard le </w:t>
      </w:r>
      <w:r w:rsidR="009C78BC" w:rsidRPr="008C644A">
        <w:rPr>
          <w:color w:val="FF0000"/>
        </w:rPr>
        <w:t>30 septembre</w:t>
      </w:r>
      <w:r w:rsidR="00880482" w:rsidRPr="008C644A">
        <w:rPr>
          <w:color w:val="FF0000"/>
        </w:rPr>
        <w:t xml:space="preserve"> </w:t>
      </w:r>
      <w:r w:rsidR="004603C0" w:rsidRPr="008C644A">
        <w:rPr>
          <w:color w:val="FF0000"/>
        </w:rPr>
        <w:t>2015</w:t>
      </w:r>
      <w:r w:rsidRPr="008C644A">
        <w:rPr>
          <w:color w:val="FF0000"/>
        </w:rPr>
        <w:t>.</w:t>
      </w:r>
    </w:p>
    <w:p w:rsidR="00C535E0" w:rsidRDefault="00126DB8" w:rsidP="00126DB8">
      <w:pPr>
        <w:pStyle w:val="Titre2"/>
      </w:pPr>
      <w:bookmarkStart w:id="20" w:name="_Toc425941331"/>
      <w:r>
        <w:lastRenderedPageBreak/>
        <w:t>Critères de sélection des candidats</w:t>
      </w:r>
      <w:bookmarkEnd w:id="20"/>
    </w:p>
    <w:p w:rsidR="00126DB8" w:rsidRDefault="00126DB8" w:rsidP="00126DB8">
      <w:r>
        <w:t>L’appréciation des candidats portera sur :</w:t>
      </w:r>
    </w:p>
    <w:p w:rsidR="00126DB8" w:rsidRDefault="00126DB8" w:rsidP="00126DB8">
      <w:pPr>
        <w:pStyle w:val="Paragraphedeliste"/>
        <w:numPr>
          <w:ilvl w:val="0"/>
          <w:numId w:val="21"/>
        </w:numPr>
      </w:pPr>
      <w:r w:rsidRPr="00126DB8">
        <w:rPr>
          <w:b/>
        </w:rPr>
        <w:t>Le prix</w:t>
      </w:r>
      <w:r>
        <w:t>, auquel sera affecté un coefficient pondérateur de 70%</w:t>
      </w:r>
    </w:p>
    <w:p w:rsidR="00126DB8" w:rsidRDefault="00126DB8" w:rsidP="00126DB8">
      <w:pPr>
        <w:pStyle w:val="Paragraphedeliste"/>
        <w:numPr>
          <w:ilvl w:val="0"/>
          <w:numId w:val="21"/>
        </w:numPr>
      </w:pPr>
      <w:r w:rsidRPr="00126DB8">
        <w:rPr>
          <w:b/>
        </w:rPr>
        <w:t>La valeur technique</w:t>
      </w:r>
      <w:r>
        <w:t>, auquel sera affecté un coefficient pondérateur de 30%</w:t>
      </w:r>
    </w:p>
    <w:p w:rsidR="00126DB8" w:rsidRDefault="00126DB8" w:rsidP="00126DB8">
      <w:r>
        <w:t>La valeur technique sera examinée au travers de</w:t>
      </w:r>
      <w:r w:rsidR="005D62B8">
        <w:t xml:space="preserve"> 3</w:t>
      </w:r>
      <w:r>
        <w:t xml:space="preserve"> critères :</w:t>
      </w:r>
    </w:p>
    <w:p w:rsidR="00126DB8" w:rsidRPr="007102E5" w:rsidRDefault="00126DB8" w:rsidP="00126DB8">
      <w:pPr>
        <w:pStyle w:val="Paragraphedeliste"/>
        <w:numPr>
          <w:ilvl w:val="0"/>
          <w:numId w:val="12"/>
        </w:numPr>
        <w:rPr>
          <w:color w:val="FF0000"/>
        </w:rPr>
      </w:pPr>
      <w:r w:rsidRPr="007102E5">
        <w:rPr>
          <w:color w:val="FF0000"/>
        </w:rPr>
        <w:t>Qualité de la méthodologie</w:t>
      </w:r>
      <w:r w:rsidR="003C2C13">
        <w:rPr>
          <w:color w:val="FF0000"/>
        </w:rPr>
        <w:t>,</w:t>
      </w:r>
      <w:r w:rsidR="00BC1D4D">
        <w:rPr>
          <w:color w:val="FF0000"/>
        </w:rPr>
        <w:t xml:space="preserve"> clarté du processus d’accompagnement</w:t>
      </w:r>
      <w:r w:rsidR="005D62B8" w:rsidRPr="007102E5">
        <w:rPr>
          <w:color w:val="FF0000"/>
        </w:rPr>
        <w:t xml:space="preserve"> </w:t>
      </w:r>
      <w:r w:rsidR="003C2C13">
        <w:rPr>
          <w:color w:val="FF0000"/>
        </w:rPr>
        <w:t xml:space="preserve">et délais de livraison </w:t>
      </w:r>
      <w:r w:rsidR="005D62B8" w:rsidRPr="007102E5">
        <w:rPr>
          <w:color w:val="FF0000"/>
        </w:rPr>
        <w:t>(7 points)</w:t>
      </w:r>
    </w:p>
    <w:p w:rsidR="00126DB8" w:rsidRPr="007102E5" w:rsidRDefault="00126DB8" w:rsidP="00126DB8">
      <w:pPr>
        <w:pStyle w:val="Paragraphedeliste"/>
        <w:numPr>
          <w:ilvl w:val="0"/>
          <w:numId w:val="12"/>
        </w:numPr>
        <w:rPr>
          <w:color w:val="FF0000"/>
        </w:rPr>
      </w:pPr>
      <w:r w:rsidRPr="007102E5">
        <w:rPr>
          <w:color w:val="FF0000"/>
        </w:rPr>
        <w:t xml:space="preserve">Expérience professionnelle </w:t>
      </w:r>
      <w:r w:rsidR="00BC1D4D">
        <w:rPr>
          <w:color w:val="FF0000"/>
        </w:rPr>
        <w:t>du candidat</w:t>
      </w:r>
      <w:r w:rsidR="005D62B8" w:rsidRPr="007102E5">
        <w:rPr>
          <w:color w:val="FF0000"/>
        </w:rPr>
        <w:t xml:space="preserve"> (7 points)</w:t>
      </w:r>
    </w:p>
    <w:p w:rsidR="00126DB8" w:rsidRPr="007102E5" w:rsidRDefault="00126DB8" w:rsidP="00126DB8">
      <w:pPr>
        <w:pStyle w:val="Paragraphedeliste"/>
        <w:numPr>
          <w:ilvl w:val="0"/>
          <w:numId w:val="12"/>
        </w:numPr>
        <w:rPr>
          <w:color w:val="FF0000"/>
        </w:rPr>
      </w:pPr>
      <w:r w:rsidRPr="007102E5">
        <w:rPr>
          <w:color w:val="FF0000"/>
        </w:rPr>
        <w:t xml:space="preserve">Disponibilité </w:t>
      </w:r>
      <w:r w:rsidR="00BC1D4D">
        <w:rPr>
          <w:color w:val="FF0000"/>
        </w:rPr>
        <w:t>des interlocuteurs technique et commercial</w:t>
      </w:r>
      <w:r w:rsidR="005D62B8" w:rsidRPr="007102E5">
        <w:rPr>
          <w:color w:val="FF0000"/>
        </w:rPr>
        <w:t xml:space="preserve"> (6 points)</w:t>
      </w:r>
    </w:p>
    <w:p w:rsidR="00B64C00" w:rsidRDefault="00B64C00" w:rsidP="00C535E0">
      <w:pPr>
        <w:pStyle w:val="Titre2"/>
      </w:pPr>
      <w:bookmarkStart w:id="21" w:name="_Toc425941332"/>
      <w:r>
        <w:t>Contacts et renseignements :</w:t>
      </w:r>
      <w:bookmarkEnd w:id="21"/>
    </w:p>
    <w:tbl>
      <w:tblPr>
        <w:tblStyle w:val="Grilledutableau"/>
        <w:tblW w:w="0" w:type="auto"/>
        <w:tblLook w:val="04A0" w:firstRow="1" w:lastRow="0" w:firstColumn="1" w:lastColumn="0" w:noHBand="0" w:noVBand="1"/>
      </w:tblPr>
      <w:tblGrid>
        <w:gridCol w:w="4676"/>
        <w:gridCol w:w="4677"/>
      </w:tblGrid>
      <w:tr w:rsidR="000519E4" w:rsidTr="000519E4">
        <w:tc>
          <w:tcPr>
            <w:tcW w:w="4676" w:type="dxa"/>
            <w:vAlign w:val="center"/>
          </w:tcPr>
          <w:p w:rsidR="000519E4" w:rsidRDefault="000519E4" w:rsidP="000519E4">
            <w:r>
              <w:t>Eric SEGUIN : Directeur Général</w:t>
            </w:r>
          </w:p>
          <w:p w:rsidR="000519E4" w:rsidRDefault="000519E4" w:rsidP="000519E4">
            <w:r>
              <w:t>02.98.84.69.37</w:t>
            </w:r>
          </w:p>
          <w:p w:rsidR="000519E4" w:rsidRDefault="000519E4" w:rsidP="000519E4">
            <w:r>
              <w:t>direction@sivu-elorn.fr</w:t>
            </w:r>
          </w:p>
        </w:tc>
        <w:tc>
          <w:tcPr>
            <w:tcW w:w="4677" w:type="dxa"/>
            <w:vAlign w:val="center"/>
          </w:tcPr>
          <w:p w:rsidR="000519E4" w:rsidRDefault="000519E4" w:rsidP="000519E4">
            <w:r>
              <w:t>Olivier DELANNEE : Directeur Financier</w:t>
            </w:r>
          </w:p>
          <w:p w:rsidR="000519E4" w:rsidRDefault="000519E4" w:rsidP="000519E4">
            <w:r>
              <w:t>02 98 84 69 37</w:t>
            </w:r>
          </w:p>
          <w:p w:rsidR="000519E4" w:rsidRDefault="000519E4" w:rsidP="000519E4">
            <w:r>
              <w:t>finances@sivu-elorn.fr</w:t>
            </w:r>
          </w:p>
        </w:tc>
      </w:tr>
    </w:tbl>
    <w:p w:rsidR="00A03AEE" w:rsidRDefault="00A03AEE" w:rsidP="000519E4">
      <w:pPr>
        <w:sectPr w:rsidR="00A03AEE" w:rsidSect="007102E5">
          <w:pgSz w:w="11906" w:h="16838"/>
          <w:pgMar w:top="1417" w:right="1276" w:bottom="1417" w:left="1417" w:header="708" w:footer="708" w:gutter="0"/>
          <w:cols w:space="708"/>
          <w:docGrid w:linePitch="360"/>
        </w:sectPr>
      </w:pPr>
    </w:p>
    <w:p w:rsidR="00B16554" w:rsidRDefault="00A03AEE" w:rsidP="00A03AEE">
      <w:pPr>
        <w:pStyle w:val="Titre1"/>
        <w:numPr>
          <w:ilvl w:val="0"/>
          <w:numId w:val="0"/>
        </w:numPr>
        <w:ind w:left="432" w:hanging="432"/>
      </w:pPr>
      <w:bookmarkStart w:id="22" w:name="_Toc425941333"/>
      <w:r>
        <w:lastRenderedPageBreak/>
        <w:t>ANNEXE 1 : TRAME DE FACTURATION</w:t>
      </w:r>
      <w:bookmarkEnd w:id="22"/>
    </w:p>
    <w:p w:rsidR="00A03AEE" w:rsidRDefault="00F05504" w:rsidP="00A03AEE">
      <w:r>
        <w:t>Facture du mois M pour la période du xx/xx/20xx au xx/xx/20xx</w:t>
      </w:r>
    </w:p>
    <w:p w:rsidR="00F05504" w:rsidRDefault="00F05504" w:rsidP="00A03AEE"/>
    <w:tbl>
      <w:tblPr>
        <w:tblStyle w:val="Grilledutableau"/>
        <w:tblW w:w="0" w:type="auto"/>
        <w:tblLook w:val="04A0" w:firstRow="1" w:lastRow="0" w:firstColumn="1" w:lastColumn="0" w:noHBand="0" w:noVBand="1"/>
      </w:tblPr>
      <w:tblGrid>
        <w:gridCol w:w="2338"/>
        <w:gridCol w:w="2338"/>
        <w:gridCol w:w="2338"/>
        <w:gridCol w:w="2339"/>
      </w:tblGrid>
      <w:tr w:rsidR="00456113" w:rsidTr="00456113">
        <w:tc>
          <w:tcPr>
            <w:tcW w:w="2338" w:type="dxa"/>
            <w:vAlign w:val="center"/>
          </w:tcPr>
          <w:p w:rsidR="00456113" w:rsidRPr="00456113" w:rsidRDefault="00456113" w:rsidP="00456113">
            <w:pPr>
              <w:spacing w:before="120"/>
              <w:jc w:val="center"/>
              <w:rPr>
                <w:b/>
              </w:rPr>
            </w:pPr>
            <w:r w:rsidRPr="00456113">
              <w:rPr>
                <w:b/>
              </w:rPr>
              <w:t>Services</w:t>
            </w:r>
          </w:p>
        </w:tc>
        <w:tc>
          <w:tcPr>
            <w:tcW w:w="2338" w:type="dxa"/>
            <w:vAlign w:val="center"/>
          </w:tcPr>
          <w:p w:rsidR="00456113" w:rsidRPr="00456113" w:rsidRDefault="00456113" w:rsidP="00456113">
            <w:pPr>
              <w:spacing w:before="120"/>
              <w:jc w:val="center"/>
              <w:rPr>
                <w:b/>
              </w:rPr>
            </w:pPr>
            <w:r w:rsidRPr="00456113">
              <w:rPr>
                <w:b/>
              </w:rPr>
              <w:t>Jacques Brel</w:t>
            </w:r>
          </w:p>
        </w:tc>
        <w:tc>
          <w:tcPr>
            <w:tcW w:w="2338" w:type="dxa"/>
            <w:vAlign w:val="center"/>
          </w:tcPr>
          <w:p w:rsidR="00456113" w:rsidRPr="00456113" w:rsidRDefault="00456113" w:rsidP="00456113">
            <w:pPr>
              <w:spacing w:before="120"/>
              <w:jc w:val="center"/>
              <w:rPr>
                <w:b/>
              </w:rPr>
            </w:pPr>
            <w:r w:rsidRPr="00456113">
              <w:rPr>
                <w:b/>
              </w:rPr>
              <w:t>Kerlaouena</w:t>
            </w:r>
          </w:p>
        </w:tc>
        <w:tc>
          <w:tcPr>
            <w:tcW w:w="2339" w:type="dxa"/>
            <w:vAlign w:val="center"/>
          </w:tcPr>
          <w:p w:rsidR="00456113" w:rsidRPr="00456113" w:rsidRDefault="00456113" w:rsidP="00456113">
            <w:pPr>
              <w:spacing w:before="120"/>
              <w:jc w:val="center"/>
              <w:rPr>
                <w:b/>
              </w:rPr>
            </w:pPr>
            <w:r w:rsidRPr="00456113">
              <w:rPr>
                <w:b/>
              </w:rPr>
              <w:t>Total</w:t>
            </w:r>
          </w:p>
        </w:tc>
      </w:tr>
      <w:tr w:rsidR="00456113" w:rsidTr="00456113">
        <w:tc>
          <w:tcPr>
            <w:tcW w:w="2338" w:type="dxa"/>
            <w:vAlign w:val="center"/>
          </w:tcPr>
          <w:p w:rsidR="00456113" w:rsidRDefault="00456113" w:rsidP="00456113">
            <w:pPr>
              <w:spacing w:before="120"/>
            </w:pPr>
            <w:r>
              <w:t>Fibre Optique</w:t>
            </w:r>
          </w:p>
        </w:tc>
        <w:tc>
          <w:tcPr>
            <w:tcW w:w="2338" w:type="dxa"/>
            <w:vAlign w:val="center"/>
          </w:tcPr>
          <w:p w:rsidR="00456113" w:rsidRDefault="00456113" w:rsidP="00456113">
            <w:pPr>
              <w:spacing w:before="120"/>
            </w:pPr>
            <w:r>
              <w:t>X</w:t>
            </w:r>
          </w:p>
        </w:tc>
        <w:tc>
          <w:tcPr>
            <w:tcW w:w="2338" w:type="dxa"/>
            <w:vAlign w:val="center"/>
          </w:tcPr>
          <w:p w:rsidR="00456113" w:rsidRDefault="00456113" w:rsidP="00456113">
            <w:pPr>
              <w:spacing w:before="120"/>
            </w:pPr>
          </w:p>
        </w:tc>
        <w:tc>
          <w:tcPr>
            <w:tcW w:w="2339" w:type="dxa"/>
            <w:vAlign w:val="center"/>
          </w:tcPr>
          <w:p w:rsidR="00456113" w:rsidRDefault="00456113" w:rsidP="00456113">
            <w:pPr>
              <w:spacing w:before="120"/>
            </w:pPr>
            <w:r>
              <w:t>X</w:t>
            </w:r>
          </w:p>
        </w:tc>
      </w:tr>
      <w:tr w:rsidR="00456113" w:rsidTr="00456113">
        <w:tc>
          <w:tcPr>
            <w:tcW w:w="2338" w:type="dxa"/>
            <w:vAlign w:val="center"/>
          </w:tcPr>
          <w:p w:rsidR="00456113" w:rsidRDefault="00456113" w:rsidP="00456113">
            <w:pPr>
              <w:spacing w:before="120"/>
            </w:pPr>
            <w:r>
              <w:t>QoS voix/data</w:t>
            </w:r>
          </w:p>
        </w:tc>
        <w:tc>
          <w:tcPr>
            <w:tcW w:w="2338" w:type="dxa"/>
            <w:vAlign w:val="center"/>
          </w:tcPr>
          <w:p w:rsidR="00456113" w:rsidRDefault="00456113" w:rsidP="00456113">
            <w:pPr>
              <w:spacing w:before="120"/>
            </w:pPr>
            <w:r>
              <w:t>X</w:t>
            </w:r>
          </w:p>
        </w:tc>
        <w:tc>
          <w:tcPr>
            <w:tcW w:w="2338" w:type="dxa"/>
            <w:vAlign w:val="center"/>
          </w:tcPr>
          <w:p w:rsidR="00456113" w:rsidRDefault="00456113" w:rsidP="00456113">
            <w:pPr>
              <w:spacing w:before="120"/>
            </w:pPr>
          </w:p>
        </w:tc>
        <w:tc>
          <w:tcPr>
            <w:tcW w:w="2339" w:type="dxa"/>
            <w:vAlign w:val="center"/>
          </w:tcPr>
          <w:p w:rsidR="00456113" w:rsidRDefault="00456113" w:rsidP="00456113">
            <w:pPr>
              <w:spacing w:before="120"/>
            </w:pPr>
            <w:r>
              <w:t>X</w:t>
            </w:r>
          </w:p>
        </w:tc>
      </w:tr>
      <w:tr w:rsidR="00456113" w:rsidTr="00456113">
        <w:tc>
          <w:tcPr>
            <w:tcW w:w="2338" w:type="dxa"/>
            <w:vAlign w:val="center"/>
          </w:tcPr>
          <w:p w:rsidR="00456113" w:rsidRDefault="00456113" w:rsidP="00456113">
            <w:pPr>
              <w:spacing w:before="120"/>
            </w:pPr>
            <w:r>
              <w:t>8 T0 voix SIP</w:t>
            </w:r>
          </w:p>
        </w:tc>
        <w:tc>
          <w:tcPr>
            <w:tcW w:w="2338" w:type="dxa"/>
            <w:vAlign w:val="center"/>
          </w:tcPr>
          <w:p w:rsidR="00456113" w:rsidRDefault="00456113" w:rsidP="00456113">
            <w:pPr>
              <w:spacing w:before="120"/>
            </w:pPr>
            <w:r>
              <w:t>X</w:t>
            </w:r>
          </w:p>
        </w:tc>
        <w:tc>
          <w:tcPr>
            <w:tcW w:w="2338" w:type="dxa"/>
            <w:vAlign w:val="center"/>
          </w:tcPr>
          <w:p w:rsidR="00456113" w:rsidRDefault="00456113" w:rsidP="00456113">
            <w:pPr>
              <w:spacing w:before="120"/>
            </w:pPr>
          </w:p>
        </w:tc>
        <w:tc>
          <w:tcPr>
            <w:tcW w:w="2339" w:type="dxa"/>
            <w:vAlign w:val="center"/>
          </w:tcPr>
          <w:p w:rsidR="00456113" w:rsidRDefault="00456113" w:rsidP="00456113">
            <w:pPr>
              <w:spacing w:before="120"/>
            </w:pPr>
            <w:r>
              <w:t>X</w:t>
            </w:r>
          </w:p>
        </w:tc>
      </w:tr>
      <w:tr w:rsidR="00456113" w:rsidTr="00456113">
        <w:tc>
          <w:tcPr>
            <w:tcW w:w="2338" w:type="dxa"/>
            <w:vAlign w:val="center"/>
          </w:tcPr>
          <w:p w:rsidR="00456113" w:rsidRDefault="00456113" w:rsidP="00456113">
            <w:pPr>
              <w:spacing w:before="120"/>
            </w:pPr>
            <w:r>
              <w:t>SDSL 2M</w:t>
            </w:r>
          </w:p>
        </w:tc>
        <w:tc>
          <w:tcPr>
            <w:tcW w:w="2338" w:type="dxa"/>
            <w:vAlign w:val="center"/>
          </w:tcPr>
          <w:p w:rsidR="00456113" w:rsidRDefault="00456113" w:rsidP="00456113">
            <w:pPr>
              <w:spacing w:before="120"/>
            </w:pPr>
          </w:p>
        </w:tc>
        <w:tc>
          <w:tcPr>
            <w:tcW w:w="2338" w:type="dxa"/>
            <w:vAlign w:val="center"/>
          </w:tcPr>
          <w:p w:rsidR="00456113" w:rsidRDefault="00456113" w:rsidP="00456113">
            <w:pPr>
              <w:spacing w:before="120"/>
            </w:pPr>
            <w:r>
              <w:t>Y</w:t>
            </w:r>
          </w:p>
        </w:tc>
        <w:tc>
          <w:tcPr>
            <w:tcW w:w="2339" w:type="dxa"/>
            <w:vAlign w:val="center"/>
          </w:tcPr>
          <w:p w:rsidR="00456113" w:rsidRDefault="00456113" w:rsidP="00456113">
            <w:pPr>
              <w:spacing w:before="120"/>
            </w:pPr>
            <w:r>
              <w:t>Y</w:t>
            </w:r>
          </w:p>
        </w:tc>
      </w:tr>
      <w:tr w:rsidR="00456113" w:rsidTr="00456113">
        <w:tc>
          <w:tcPr>
            <w:tcW w:w="2338" w:type="dxa"/>
            <w:vAlign w:val="center"/>
          </w:tcPr>
          <w:p w:rsidR="00456113" w:rsidRDefault="00456113" w:rsidP="00456113">
            <w:pPr>
              <w:spacing w:before="120"/>
            </w:pPr>
            <w:r>
              <w:t>4 T0</w:t>
            </w:r>
          </w:p>
        </w:tc>
        <w:tc>
          <w:tcPr>
            <w:tcW w:w="2338" w:type="dxa"/>
            <w:vAlign w:val="center"/>
          </w:tcPr>
          <w:p w:rsidR="00456113" w:rsidRDefault="00456113" w:rsidP="00456113">
            <w:pPr>
              <w:spacing w:before="120"/>
            </w:pPr>
          </w:p>
        </w:tc>
        <w:tc>
          <w:tcPr>
            <w:tcW w:w="2338" w:type="dxa"/>
            <w:vAlign w:val="center"/>
          </w:tcPr>
          <w:p w:rsidR="00456113" w:rsidRDefault="00456113" w:rsidP="00456113">
            <w:pPr>
              <w:spacing w:before="120"/>
            </w:pPr>
            <w:r>
              <w:t>Y</w:t>
            </w:r>
          </w:p>
        </w:tc>
        <w:tc>
          <w:tcPr>
            <w:tcW w:w="2339" w:type="dxa"/>
            <w:vAlign w:val="center"/>
          </w:tcPr>
          <w:p w:rsidR="00456113" w:rsidRDefault="00456113" w:rsidP="00456113">
            <w:pPr>
              <w:spacing w:before="120"/>
            </w:pPr>
            <w:r>
              <w:t>Y</w:t>
            </w:r>
          </w:p>
        </w:tc>
      </w:tr>
      <w:tr w:rsidR="00456113" w:rsidTr="00456113">
        <w:tc>
          <w:tcPr>
            <w:tcW w:w="2338" w:type="dxa"/>
            <w:vAlign w:val="center"/>
          </w:tcPr>
          <w:p w:rsidR="00456113" w:rsidRPr="00456113" w:rsidRDefault="00456113" w:rsidP="00456113">
            <w:pPr>
              <w:spacing w:before="120"/>
              <w:rPr>
                <w:b/>
              </w:rPr>
            </w:pPr>
            <w:r w:rsidRPr="00456113">
              <w:rPr>
                <w:b/>
              </w:rPr>
              <w:t>Total</w:t>
            </w:r>
          </w:p>
        </w:tc>
        <w:tc>
          <w:tcPr>
            <w:tcW w:w="2338" w:type="dxa"/>
            <w:vAlign w:val="center"/>
          </w:tcPr>
          <w:p w:rsidR="00456113" w:rsidRPr="00456113" w:rsidRDefault="00456113" w:rsidP="00456113">
            <w:pPr>
              <w:spacing w:before="120"/>
              <w:rPr>
                <w:b/>
              </w:rPr>
            </w:pPr>
            <w:r>
              <w:rPr>
                <w:b/>
              </w:rPr>
              <w:t>3X</w:t>
            </w:r>
          </w:p>
        </w:tc>
        <w:tc>
          <w:tcPr>
            <w:tcW w:w="2338" w:type="dxa"/>
            <w:vAlign w:val="center"/>
          </w:tcPr>
          <w:p w:rsidR="00456113" w:rsidRPr="00456113" w:rsidRDefault="00456113" w:rsidP="00456113">
            <w:pPr>
              <w:spacing w:before="120"/>
              <w:rPr>
                <w:b/>
              </w:rPr>
            </w:pPr>
            <w:r>
              <w:rPr>
                <w:b/>
              </w:rPr>
              <w:t>2Y</w:t>
            </w:r>
          </w:p>
        </w:tc>
        <w:tc>
          <w:tcPr>
            <w:tcW w:w="2339" w:type="dxa"/>
            <w:vAlign w:val="center"/>
          </w:tcPr>
          <w:p w:rsidR="00456113" w:rsidRPr="00456113" w:rsidRDefault="00456113" w:rsidP="00456113">
            <w:pPr>
              <w:spacing w:before="120"/>
              <w:rPr>
                <w:b/>
              </w:rPr>
            </w:pPr>
            <w:r>
              <w:rPr>
                <w:b/>
              </w:rPr>
              <w:t>3X+2Y</w:t>
            </w:r>
          </w:p>
        </w:tc>
      </w:tr>
    </w:tbl>
    <w:p w:rsidR="00F05504" w:rsidRPr="00A03AEE" w:rsidRDefault="00F05504" w:rsidP="00A03AEE"/>
    <w:sectPr w:rsidR="00F05504" w:rsidRPr="00A03AEE" w:rsidSect="007102E5">
      <w:pgSz w:w="11906" w:h="16838"/>
      <w:pgMar w:top="1417" w:right="127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3A3" w:rsidRDefault="00A633A3" w:rsidP="000407F2">
      <w:pPr>
        <w:spacing w:before="0" w:after="0"/>
      </w:pPr>
      <w:r>
        <w:separator/>
      </w:r>
    </w:p>
  </w:endnote>
  <w:endnote w:type="continuationSeparator" w:id="0">
    <w:p w:rsidR="00A633A3" w:rsidRDefault="00A633A3" w:rsidP="000407F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1094"/>
      <w:docPartObj>
        <w:docPartGallery w:val="Page Numbers (Bottom of Page)"/>
        <w:docPartUnique/>
      </w:docPartObj>
    </w:sdtPr>
    <w:sdtEndPr/>
    <w:sdtContent>
      <w:p w:rsidR="00A633A3" w:rsidRDefault="002102E3">
        <w:pPr>
          <w:pStyle w:val="Pieddepage"/>
          <w:jc w:val="right"/>
        </w:pPr>
        <w:r>
          <w:fldChar w:fldCharType="begin"/>
        </w:r>
        <w:r>
          <w:instrText xml:space="preserve"> PAGE   \* MERGEFORMAT </w:instrText>
        </w:r>
        <w:r>
          <w:fldChar w:fldCharType="separate"/>
        </w:r>
        <w:r w:rsidR="001C66F0">
          <w:rPr>
            <w:noProof/>
          </w:rPr>
          <w:t>2</w:t>
        </w:r>
        <w:r>
          <w:rPr>
            <w:noProof/>
          </w:rPr>
          <w:fldChar w:fldCharType="end"/>
        </w:r>
      </w:p>
    </w:sdtContent>
  </w:sdt>
  <w:p w:rsidR="00A633A3" w:rsidRDefault="00A633A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3A3" w:rsidRDefault="00A633A3" w:rsidP="000407F2">
      <w:pPr>
        <w:spacing w:before="0" w:after="0"/>
      </w:pPr>
      <w:r>
        <w:separator/>
      </w:r>
    </w:p>
  </w:footnote>
  <w:footnote w:type="continuationSeparator" w:id="0">
    <w:p w:rsidR="00A633A3" w:rsidRDefault="00A633A3" w:rsidP="000407F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3A3" w:rsidRDefault="00A633A3">
    <w:pPr>
      <w:pStyle w:val="En-tte"/>
    </w:pPr>
    <w:r w:rsidRPr="000407F2">
      <w:rPr>
        <w:noProof/>
      </w:rPr>
      <w:drawing>
        <wp:inline distT="0" distB="0" distL="0" distR="0">
          <wp:extent cx="1466850" cy="1276350"/>
          <wp:effectExtent l="19050" t="0" r="0" b="0"/>
          <wp:docPr id="3" name="Image 1" descr="logo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dri"/>
                  <pic:cNvPicPr>
                    <a:picLocks noChangeAspect="1" noChangeArrowheads="1"/>
                  </pic:cNvPicPr>
                </pic:nvPicPr>
                <pic:blipFill>
                  <a:blip r:embed="rId1"/>
                  <a:srcRect/>
                  <a:stretch>
                    <a:fillRect/>
                  </a:stretch>
                </pic:blipFill>
                <pic:spPr bwMode="auto">
                  <a:xfrm>
                    <a:off x="0" y="0"/>
                    <a:ext cx="1466850" cy="12763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2304"/>
    <w:multiLevelType w:val="multilevel"/>
    <w:tmpl w:val="09C051C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024C5D35"/>
    <w:multiLevelType w:val="hybridMultilevel"/>
    <w:tmpl w:val="17C40CB4"/>
    <w:lvl w:ilvl="0" w:tplc="0B2CE0B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D0257"/>
    <w:multiLevelType w:val="hybridMultilevel"/>
    <w:tmpl w:val="106A28BA"/>
    <w:lvl w:ilvl="0" w:tplc="0AAEFC3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DD47DB"/>
    <w:multiLevelType w:val="hybridMultilevel"/>
    <w:tmpl w:val="C6682D7C"/>
    <w:lvl w:ilvl="0" w:tplc="0B2CE0B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75466C"/>
    <w:multiLevelType w:val="hybridMultilevel"/>
    <w:tmpl w:val="BCAA41AA"/>
    <w:lvl w:ilvl="0" w:tplc="12E089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524719"/>
    <w:multiLevelType w:val="hybridMultilevel"/>
    <w:tmpl w:val="2C60AEEE"/>
    <w:lvl w:ilvl="0" w:tplc="1A7EA7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647FD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48A7B78"/>
    <w:multiLevelType w:val="hybridMultilevel"/>
    <w:tmpl w:val="8C68E962"/>
    <w:lvl w:ilvl="0" w:tplc="F3B4EF9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A64044"/>
    <w:multiLevelType w:val="hybridMultilevel"/>
    <w:tmpl w:val="957668E4"/>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C81AB5"/>
    <w:multiLevelType w:val="hybridMultilevel"/>
    <w:tmpl w:val="CF3CA714"/>
    <w:lvl w:ilvl="0" w:tplc="B30C567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78067D"/>
    <w:multiLevelType w:val="hybridMultilevel"/>
    <w:tmpl w:val="1D885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524EFB"/>
    <w:multiLevelType w:val="hybridMultilevel"/>
    <w:tmpl w:val="501257E2"/>
    <w:lvl w:ilvl="0" w:tplc="AD9A84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4366BF"/>
    <w:multiLevelType w:val="hybridMultilevel"/>
    <w:tmpl w:val="F8348618"/>
    <w:lvl w:ilvl="0" w:tplc="AD9A84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A357E7"/>
    <w:multiLevelType w:val="hybridMultilevel"/>
    <w:tmpl w:val="0D000336"/>
    <w:lvl w:ilvl="0" w:tplc="0B2CE0B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A1D4A"/>
    <w:multiLevelType w:val="hybridMultilevel"/>
    <w:tmpl w:val="BE344DE8"/>
    <w:lvl w:ilvl="0" w:tplc="0B2CE0B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A11048"/>
    <w:multiLevelType w:val="hybridMultilevel"/>
    <w:tmpl w:val="9848A1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F132851"/>
    <w:multiLevelType w:val="hybridMultilevel"/>
    <w:tmpl w:val="D4289E22"/>
    <w:lvl w:ilvl="0" w:tplc="AD9A84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F57D6B"/>
    <w:multiLevelType w:val="hybridMultilevel"/>
    <w:tmpl w:val="1BCCC506"/>
    <w:lvl w:ilvl="0" w:tplc="63E24186">
      <w:start w:val="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8F1F7D"/>
    <w:multiLevelType w:val="hybridMultilevel"/>
    <w:tmpl w:val="027C9AE6"/>
    <w:lvl w:ilvl="0" w:tplc="5B2E6F0C">
      <w:start w:val="1"/>
      <w:numFmt w:val="decimal"/>
      <w:lvlText w:val="Articl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22F7E87"/>
    <w:multiLevelType w:val="hybridMultilevel"/>
    <w:tmpl w:val="A268185C"/>
    <w:lvl w:ilvl="0" w:tplc="F63AAD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FCF2EBA"/>
    <w:multiLevelType w:val="hybridMultilevel"/>
    <w:tmpl w:val="C35E68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865601"/>
    <w:multiLevelType w:val="hybridMultilevel"/>
    <w:tmpl w:val="56F2FFA0"/>
    <w:lvl w:ilvl="0" w:tplc="793A22AC">
      <w:start w:val="1"/>
      <w:numFmt w:val="bullet"/>
      <w:lvlText w:val=""/>
      <w:lvlJc w:val="left"/>
      <w:pPr>
        <w:tabs>
          <w:tab w:val="num" w:pos="720"/>
        </w:tabs>
        <w:ind w:left="720" w:hanging="360"/>
      </w:pPr>
      <w:rPr>
        <w:rFonts w:ascii="Wingdings" w:hAnsi="Wingdings" w:hint="default"/>
        <w:strike w:val="0"/>
        <w:dstrike w:val="0"/>
        <w:vertAlign w:val="baseline"/>
      </w:rPr>
    </w:lvl>
    <w:lvl w:ilvl="1" w:tplc="040C000D">
      <w:start w:val="1"/>
      <w:numFmt w:val="bullet"/>
      <w:lvlText w:val=""/>
      <w:lvlJc w:val="left"/>
      <w:pPr>
        <w:tabs>
          <w:tab w:val="num" w:pos="1800"/>
        </w:tabs>
        <w:ind w:left="1800" w:hanging="360"/>
      </w:pPr>
      <w:rPr>
        <w:rFonts w:ascii="Wingdings" w:hAnsi="Wingdings" w:hint="default"/>
        <w:strike w:val="0"/>
        <w:dstrike w:val="0"/>
        <w:vertAlign w:val="baseline"/>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5D42770"/>
    <w:multiLevelType w:val="hybridMultilevel"/>
    <w:tmpl w:val="2BF01D50"/>
    <w:lvl w:ilvl="0" w:tplc="040C000F">
      <w:start w:val="1"/>
      <w:numFmt w:val="decimal"/>
      <w:lvlText w:val="%1."/>
      <w:lvlJc w:val="left"/>
      <w:pPr>
        <w:ind w:left="1582" w:hanging="360"/>
      </w:pPr>
    </w:lvl>
    <w:lvl w:ilvl="1" w:tplc="040C0019" w:tentative="1">
      <w:start w:val="1"/>
      <w:numFmt w:val="lowerLetter"/>
      <w:lvlText w:val="%2."/>
      <w:lvlJc w:val="left"/>
      <w:pPr>
        <w:ind w:left="2302" w:hanging="360"/>
      </w:pPr>
    </w:lvl>
    <w:lvl w:ilvl="2" w:tplc="040C001B" w:tentative="1">
      <w:start w:val="1"/>
      <w:numFmt w:val="lowerRoman"/>
      <w:lvlText w:val="%3."/>
      <w:lvlJc w:val="right"/>
      <w:pPr>
        <w:ind w:left="3022" w:hanging="180"/>
      </w:pPr>
    </w:lvl>
    <w:lvl w:ilvl="3" w:tplc="040C000F" w:tentative="1">
      <w:start w:val="1"/>
      <w:numFmt w:val="decimal"/>
      <w:lvlText w:val="%4."/>
      <w:lvlJc w:val="left"/>
      <w:pPr>
        <w:ind w:left="3742" w:hanging="360"/>
      </w:pPr>
    </w:lvl>
    <w:lvl w:ilvl="4" w:tplc="040C0019" w:tentative="1">
      <w:start w:val="1"/>
      <w:numFmt w:val="lowerLetter"/>
      <w:lvlText w:val="%5."/>
      <w:lvlJc w:val="left"/>
      <w:pPr>
        <w:ind w:left="4462" w:hanging="360"/>
      </w:pPr>
    </w:lvl>
    <w:lvl w:ilvl="5" w:tplc="040C001B" w:tentative="1">
      <w:start w:val="1"/>
      <w:numFmt w:val="lowerRoman"/>
      <w:lvlText w:val="%6."/>
      <w:lvlJc w:val="right"/>
      <w:pPr>
        <w:ind w:left="5182" w:hanging="180"/>
      </w:pPr>
    </w:lvl>
    <w:lvl w:ilvl="6" w:tplc="040C000F" w:tentative="1">
      <w:start w:val="1"/>
      <w:numFmt w:val="decimal"/>
      <w:lvlText w:val="%7."/>
      <w:lvlJc w:val="left"/>
      <w:pPr>
        <w:ind w:left="5902" w:hanging="360"/>
      </w:pPr>
    </w:lvl>
    <w:lvl w:ilvl="7" w:tplc="040C0019" w:tentative="1">
      <w:start w:val="1"/>
      <w:numFmt w:val="lowerLetter"/>
      <w:lvlText w:val="%8."/>
      <w:lvlJc w:val="left"/>
      <w:pPr>
        <w:ind w:left="6622" w:hanging="360"/>
      </w:pPr>
    </w:lvl>
    <w:lvl w:ilvl="8" w:tplc="040C001B" w:tentative="1">
      <w:start w:val="1"/>
      <w:numFmt w:val="lowerRoman"/>
      <w:lvlText w:val="%9."/>
      <w:lvlJc w:val="right"/>
      <w:pPr>
        <w:ind w:left="7342" w:hanging="180"/>
      </w:pPr>
    </w:lvl>
  </w:abstractNum>
  <w:abstractNum w:abstractNumId="23" w15:restartNumberingAfterBreak="0">
    <w:nsid w:val="7C646E77"/>
    <w:multiLevelType w:val="hybridMultilevel"/>
    <w:tmpl w:val="D0D044FA"/>
    <w:lvl w:ilvl="0" w:tplc="7F1CB3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E1A05CF"/>
    <w:multiLevelType w:val="hybridMultilevel"/>
    <w:tmpl w:val="0B3C80BC"/>
    <w:lvl w:ilvl="0" w:tplc="0B2CE0B8">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13"/>
  </w:num>
  <w:num w:numId="4">
    <w:abstractNumId w:val="4"/>
  </w:num>
  <w:num w:numId="5">
    <w:abstractNumId w:val="6"/>
  </w:num>
  <w:num w:numId="6">
    <w:abstractNumId w:val="0"/>
  </w:num>
  <w:num w:numId="7">
    <w:abstractNumId w:val="1"/>
  </w:num>
  <w:num w:numId="8">
    <w:abstractNumId w:val="14"/>
  </w:num>
  <w:num w:numId="9">
    <w:abstractNumId w:val="24"/>
  </w:num>
  <w:num w:numId="10">
    <w:abstractNumId w:val="3"/>
  </w:num>
  <w:num w:numId="11">
    <w:abstractNumId w:val="22"/>
  </w:num>
  <w:num w:numId="12">
    <w:abstractNumId w:val="5"/>
  </w:num>
  <w:num w:numId="13">
    <w:abstractNumId w:val="15"/>
  </w:num>
  <w:num w:numId="14">
    <w:abstractNumId w:val="20"/>
  </w:num>
  <w:num w:numId="15">
    <w:abstractNumId w:val="7"/>
  </w:num>
  <w:num w:numId="16">
    <w:abstractNumId w:val="2"/>
  </w:num>
  <w:num w:numId="17">
    <w:abstractNumId w:val="8"/>
  </w:num>
  <w:num w:numId="18">
    <w:abstractNumId w:val="21"/>
  </w:num>
  <w:num w:numId="19">
    <w:abstractNumId w:val="10"/>
  </w:num>
  <w:num w:numId="20">
    <w:abstractNumId w:val="19"/>
  </w:num>
  <w:num w:numId="21">
    <w:abstractNumId w:val="11"/>
  </w:num>
  <w:num w:numId="22">
    <w:abstractNumId w:val="16"/>
  </w:num>
  <w:num w:numId="23">
    <w:abstractNumId w:val="12"/>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407F2"/>
    <w:rsid w:val="000166C6"/>
    <w:rsid w:val="0003428F"/>
    <w:rsid w:val="000407F2"/>
    <w:rsid w:val="00044ACE"/>
    <w:rsid w:val="000519E4"/>
    <w:rsid w:val="000770D8"/>
    <w:rsid w:val="000C39D0"/>
    <w:rsid w:val="000D1F5D"/>
    <w:rsid w:val="000D6923"/>
    <w:rsid w:val="000E3F89"/>
    <w:rsid w:val="000F41C1"/>
    <w:rsid w:val="00116E18"/>
    <w:rsid w:val="0012153F"/>
    <w:rsid w:val="001254B0"/>
    <w:rsid w:val="00126DB8"/>
    <w:rsid w:val="00127DDD"/>
    <w:rsid w:val="00133A9B"/>
    <w:rsid w:val="00151CEC"/>
    <w:rsid w:val="001522FC"/>
    <w:rsid w:val="001525C0"/>
    <w:rsid w:val="0018108B"/>
    <w:rsid w:val="001C5300"/>
    <w:rsid w:val="001C66F0"/>
    <w:rsid w:val="001D0FC1"/>
    <w:rsid w:val="001D51D8"/>
    <w:rsid w:val="001D7E14"/>
    <w:rsid w:val="001E1AAB"/>
    <w:rsid w:val="001F1F61"/>
    <w:rsid w:val="002102E3"/>
    <w:rsid w:val="002450A4"/>
    <w:rsid w:val="00252211"/>
    <w:rsid w:val="00297C33"/>
    <w:rsid w:val="002F0A19"/>
    <w:rsid w:val="00301390"/>
    <w:rsid w:val="00307C1B"/>
    <w:rsid w:val="00331082"/>
    <w:rsid w:val="00343A71"/>
    <w:rsid w:val="0036085D"/>
    <w:rsid w:val="00397988"/>
    <w:rsid w:val="003A3F55"/>
    <w:rsid w:val="003C2C13"/>
    <w:rsid w:val="003C7738"/>
    <w:rsid w:val="003D2028"/>
    <w:rsid w:val="0041622C"/>
    <w:rsid w:val="00437D61"/>
    <w:rsid w:val="004416B3"/>
    <w:rsid w:val="00456113"/>
    <w:rsid w:val="004603C0"/>
    <w:rsid w:val="004648B8"/>
    <w:rsid w:val="00466FBD"/>
    <w:rsid w:val="0046745E"/>
    <w:rsid w:val="004959C3"/>
    <w:rsid w:val="004A5C80"/>
    <w:rsid w:val="004B1FCF"/>
    <w:rsid w:val="004B5B07"/>
    <w:rsid w:val="004C13CF"/>
    <w:rsid w:val="004C6DC2"/>
    <w:rsid w:val="005612BA"/>
    <w:rsid w:val="005712D9"/>
    <w:rsid w:val="00572FFA"/>
    <w:rsid w:val="005909AF"/>
    <w:rsid w:val="005A3D90"/>
    <w:rsid w:val="005D62B8"/>
    <w:rsid w:val="005E126D"/>
    <w:rsid w:val="00645019"/>
    <w:rsid w:val="006504A8"/>
    <w:rsid w:val="00653785"/>
    <w:rsid w:val="0067118D"/>
    <w:rsid w:val="00690B72"/>
    <w:rsid w:val="00691884"/>
    <w:rsid w:val="00693E5E"/>
    <w:rsid w:val="006F5311"/>
    <w:rsid w:val="006F6B93"/>
    <w:rsid w:val="007102E5"/>
    <w:rsid w:val="00747083"/>
    <w:rsid w:val="00777AD2"/>
    <w:rsid w:val="00781DA0"/>
    <w:rsid w:val="007C2AC4"/>
    <w:rsid w:val="007E2494"/>
    <w:rsid w:val="0080644F"/>
    <w:rsid w:val="00810A90"/>
    <w:rsid w:val="00834522"/>
    <w:rsid w:val="0084242C"/>
    <w:rsid w:val="00880482"/>
    <w:rsid w:val="008A0BDC"/>
    <w:rsid w:val="008A1510"/>
    <w:rsid w:val="008C644A"/>
    <w:rsid w:val="008D0763"/>
    <w:rsid w:val="00911EA8"/>
    <w:rsid w:val="00912A3B"/>
    <w:rsid w:val="00920D41"/>
    <w:rsid w:val="00933270"/>
    <w:rsid w:val="009426CA"/>
    <w:rsid w:val="00957DCE"/>
    <w:rsid w:val="009861F2"/>
    <w:rsid w:val="00993602"/>
    <w:rsid w:val="009B032B"/>
    <w:rsid w:val="009C4CC6"/>
    <w:rsid w:val="009C5465"/>
    <w:rsid w:val="009C78BC"/>
    <w:rsid w:val="009E1AD2"/>
    <w:rsid w:val="009F0CDD"/>
    <w:rsid w:val="00A02849"/>
    <w:rsid w:val="00A03AEE"/>
    <w:rsid w:val="00A30394"/>
    <w:rsid w:val="00A4069F"/>
    <w:rsid w:val="00A5009F"/>
    <w:rsid w:val="00A53238"/>
    <w:rsid w:val="00A633A3"/>
    <w:rsid w:val="00A70C51"/>
    <w:rsid w:val="00A7668B"/>
    <w:rsid w:val="00A9077D"/>
    <w:rsid w:val="00A9241E"/>
    <w:rsid w:val="00AA1D9F"/>
    <w:rsid w:val="00AA4631"/>
    <w:rsid w:val="00B0571F"/>
    <w:rsid w:val="00B16554"/>
    <w:rsid w:val="00B364FB"/>
    <w:rsid w:val="00B3765F"/>
    <w:rsid w:val="00B63E5E"/>
    <w:rsid w:val="00B64C00"/>
    <w:rsid w:val="00B64C1D"/>
    <w:rsid w:val="00B67554"/>
    <w:rsid w:val="00B900EA"/>
    <w:rsid w:val="00B903D4"/>
    <w:rsid w:val="00B90F54"/>
    <w:rsid w:val="00BB23E7"/>
    <w:rsid w:val="00BC1D4D"/>
    <w:rsid w:val="00C0422C"/>
    <w:rsid w:val="00C06085"/>
    <w:rsid w:val="00C0626D"/>
    <w:rsid w:val="00C17F61"/>
    <w:rsid w:val="00C23D4D"/>
    <w:rsid w:val="00C262BA"/>
    <w:rsid w:val="00C26BAF"/>
    <w:rsid w:val="00C30877"/>
    <w:rsid w:val="00C45102"/>
    <w:rsid w:val="00C535E0"/>
    <w:rsid w:val="00C77435"/>
    <w:rsid w:val="00C904C3"/>
    <w:rsid w:val="00C91743"/>
    <w:rsid w:val="00CB263D"/>
    <w:rsid w:val="00CD0031"/>
    <w:rsid w:val="00CD09B7"/>
    <w:rsid w:val="00CD1382"/>
    <w:rsid w:val="00CD6288"/>
    <w:rsid w:val="00CE54EF"/>
    <w:rsid w:val="00D07DD5"/>
    <w:rsid w:val="00D20519"/>
    <w:rsid w:val="00D5346D"/>
    <w:rsid w:val="00D64927"/>
    <w:rsid w:val="00D65256"/>
    <w:rsid w:val="00D66D44"/>
    <w:rsid w:val="00D70D47"/>
    <w:rsid w:val="00D71D9D"/>
    <w:rsid w:val="00D81504"/>
    <w:rsid w:val="00D82DA9"/>
    <w:rsid w:val="00DC0DFE"/>
    <w:rsid w:val="00DC1A5A"/>
    <w:rsid w:val="00DC568F"/>
    <w:rsid w:val="00DC659A"/>
    <w:rsid w:val="00DD2D10"/>
    <w:rsid w:val="00DD742A"/>
    <w:rsid w:val="00DE5A1E"/>
    <w:rsid w:val="00E05F5F"/>
    <w:rsid w:val="00E224D6"/>
    <w:rsid w:val="00E279C4"/>
    <w:rsid w:val="00E32EC5"/>
    <w:rsid w:val="00E44A4B"/>
    <w:rsid w:val="00E65B94"/>
    <w:rsid w:val="00E67C21"/>
    <w:rsid w:val="00E72CA0"/>
    <w:rsid w:val="00E75111"/>
    <w:rsid w:val="00E76209"/>
    <w:rsid w:val="00E7774A"/>
    <w:rsid w:val="00EC0E5D"/>
    <w:rsid w:val="00EC2EAB"/>
    <w:rsid w:val="00ED40D9"/>
    <w:rsid w:val="00ED73BA"/>
    <w:rsid w:val="00F043CC"/>
    <w:rsid w:val="00F05504"/>
    <w:rsid w:val="00F12F6E"/>
    <w:rsid w:val="00FD4381"/>
    <w:rsid w:val="00FF73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911A8-DC7A-4C60-BB14-14BEF1AA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519"/>
    <w:pPr>
      <w:spacing w:before="240" w:after="120" w:line="240" w:lineRule="auto"/>
      <w:jc w:val="both"/>
    </w:pPr>
    <w:rPr>
      <w:rFonts w:ascii="Arial" w:eastAsia="Times New Roman" w:hAnsi="Arial" w:cs="Times New Roman"/>
      <w:sz w:val="20"/>
      <w:szCs w:val="24"/>
      <w:lang w:eastAsia="fr-FR"/>
    </w:rPr>
  </w:style>
  <w:style w:type="paragraph" w:styleId="Titre1">
    <w:name w:val="heading 1"/>
    <w:basedOn w:val="Normal"/>
    <w:next w:val="Normal"/>
    <w:link w:val="Titre1Car"/>
    <w:uiPriority w:val="9"/>
    <w:qFormat/>
    <w:rsid w:val="000407F2"/>
    <w:pPr>
      <w:keepNext/>
      <w:keepLines/>
      <w:numPr>
        <w:numId w:val="6"/>
      </w:numPr>
      <w:outlineLvl w:val="0"/>
    </w:pPr>
    <w:rPr>
      <w:rFonts w:eastAsiaTheme="majorEastAsia"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407F2"/>
    <w:pPr>
      <w:keepNext/>
      <w:keepLines/>
      <w:numPr>
        <w:ilvl w:val="1"/>
        <w:numId w:val="6"/>
      </w:numPr>
      <w:spacing w:before="200"/>
      <w:outlineLvl w:val="1"/>
    </w:pPr>
    <w:rPr>
      <w:rFonts w:eastAsiaTheme="majorEastAsia" w:cstheme="majorBidi"/>
      <w:b/>
      <w:bCs/>
      <w:color w:val="4F81BD" w:themeColor="accent1"/>
      <w:sz w:val="26"/>
      <w:szCs w:val="26"/>
    </w:rPr>
  </w:style>
  <w:style w:type="paragraph" w:styleId="Titre3">
    <w:name w:val="heading 3"/>
    <w:basedOn w:val="Normal"/>
    <w:next w:val="Normal"/>
    <w:link w:val="Titre3Car"/>
    <w:uiPriority w:val="9"/>
    <w:unhideWhenUsed/>
    <w:qFormat/>
    <w:rsid w:val="00437D61"/>
    <w:pPr>
      <w:keepNext/>
      <w:keepLines/>
      <w:numPr>
        <w:ilvl w:val="2"/>
        <w:numId w:val="6"/>
      </w:numPr>
      <w:spacing w:before="200"/>
      <w:outlineLvl w:val="2"/>
    </w:pPr>
    <w:rPr>
      <w:rFonts w:eastAsiaTheme="majorEastAsia" w:cstheme="majorBidi"/>
      <w:b/>
      <w:bCs/>
      <w:color w:val="4F81BD" w:themeColor="accent1"/>
    </w:rPr>
  </w:style>
  <w:style w:type="paragraph" w:styleId="Titre4">
    <w:name w:val="heading 4"/>
    <w:basedOn w:val="Normal"/>
    <w:next w:val="Normal"/>
    <w:link w:val="Titre4Car"/>
    <w:uiPriority w:val="9"/>
    <w:unhideWhenUsed/>
    <w:qFormat/>
    <w:rsid w:val="00EC0E5D"/>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C0E5D"/>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C0E5D"/>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C0E5D"/>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C0E5D"/>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EC0E5D"/>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07F2"/>
    <w:rPr>
      <w:rFonts w:ascii="Tahoma" w:hAnsi="Tahoma" w:cs="Tahoma"/>
      <w:sz w:val="16"/>
      <w:szCs w:val="16"/>
    </w:rPr>
  </w:style>
  <w:style w:type="character" w:customStyle="1" w:styleId="TextedebullesCar">
    <w:name w:val="Texte de bulles Car"/>
    <w:basedOn w:val="Policepardfaut"/>
    <w:link w:val="Textedebulles"/>
    <w:uiPriority w:val="99"/>
    <w:semiHidden/>
    <w:rsid w:val="000407F2"/>
    <w:rPr>
      <w:rFonts w:ascii="Tahoma" w:eastAsia="Times New Roman" w:hAnsi="Tahoma" w:cs="Tahoma"/>
      <w:sz w:val="16"/>
      <w:szCs w:val="16"/>
      <w:lang w:eastAsia="fr-FR"/>
    </w:rPr>
  </w:style>
  <w:style w:type="paragraph" w:styleId="En-tte">
    <w:name w:val="header"/>
    <w:basedOn w:val="Normal"/>
    <w:link w:val="En-tteCar"/>
    <w:uiPriority w:val="99"/>
    <w:semiHidden/>
    <w:unhideWhenUsed/>
    <w:rsid w:val="000407F2"/>
    <w:pPr>
      <w:tabs>
        <w:tab w:val="center" w:pos="4536"/>
        <w:tab w:val="right" w:pos="9072"/>
      </w:tabs>
      <w:spacing w:before="0" w:after="0"/>
    </w:pPr>
  </w:style>
  <w:style w:type="character" w:customStyle="1" w:styleId="En-tteCar">
    <w:name w:val="En-tête Car"/>
    <w:basedOn w:val="Policepardfaut"/>
    <w:link w:val="En-tte"/>
    <w:uiPriority w:val="99"/>
    <w:semiHidden/>
    <w:rsid w:val="000407F2"/>
    <w:rPr>
      <w:rFonts w:ascii="Arial" w:eastAsia="Times New Roman" w:hAnsi="Arial" w:cs="Times New Roman"/>
      <w:sz w:val="20"/>
      <w:szCs w:val="24"/>
      <w:lang w:eastAsia="fr-FR"/>
    </w:rPr>
  </w:style>
  <w:style w:type="paragraph" w:styleId="Pieddepage">
    <w:name w:val="footer"/>
    <w:basedOn w:val="Normal"/>
    <w:link w:val="PieddepageCar"/>
    <w:uiPriority w:val="99"/>
    <w:unhideWhenUsed/>
    <w:rsid w:val="000407F2"/>
    <w:pPr>
      <w:tabs>
        <w:tab w:val="center" w:pos="4536"/>
        <w:tab w:val="right" w:pos="9072"/>
      </w:tabs>
      <w:spacing w:before="0" w:after="0"/>
    </w:pPr>
  </w:style>
  <w:style w:type="character" w:customStyle="1" w:styleId="PieddepageCar">
    <w:name w:val="Pied de page Car"/>
    <w:basedOn w:val="Policepardfaut"/>
    <w:link w:val="Pieddepage"/>
    <w:uiPriority w:val="99"/>
    <w:rsid w:val="000407F2"/>
    <w:rPr>
      <w:rFonts w:ascii="Arial" w:eastAsia="Times New Roman" w:hAnsi="Arial" w:cs="Times New Roman"/>
      <w:sz w:val="20"/>
      <w:szCs w:val="24"/>
      <w:lang w:eastAsia="fr-FR"/>
    </w:rPr>
  </w:style>
  <w:style w:type="character" w:customStyle="1" w:styleId="Titre1Car">
    <w:name w:val="Titre 1 Car"/>
    <w:basedOn w:val="Policepardfaut"/>
    <w:link w:val="Titre1"/>
    <w:uiPriority w:val="9"/>
    <w:rsid w:val="000407F2"/>
    <w:rPr>
      <w:rFonts w:ascii="Arial" w:eastAsiaTheme="majorEastAsia" w:hAnsi="Arial"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0407F2"/>
    <w:rPr>
      <w:rFonts w:ascii="Arial" w:eastAsiaTheme="majorEastAsia" w:hAnsi="Arial" w:cstheme="majorBidi"/>
      <w:b/>
      <w:bCs/>
      <w:color w:val="4F81BD" w:themeColor="accent1"/>
      <w:sz w:val="26"/>
      <w:szCs w:val="26"/>
      <w:lang w:eastAsia="fr-FR"/>
    </w:rPr>
  </w:style>
  <w:style w:type="paragraph" w:styleId="Paragraphedeliste">
    <w:name w:val="List Paragraph"/>
    <w:basedOn w:val="Normal"/>
    <w:uiPriority w:val="34"/>
    <w:qFormat/>
    <w:rsid w:val="00437D61"/>
    <w:pPr>
      <w:ind w:left="720"/>
      <w:contextualSpacing/>
    </w:pPr>
  </w:style>
  <w:style w:type="character" w:customStyle="1" w:styleId="Titre3Car">
    <w:name w:val="Titre 3 Car"/>
    <w:basedOn w:val="Policepardfaut"/>
    <w:link w:val="Titre3"/>
    <w:uiPriority w:val="9"/>
    <w:rsid w:val="00437D61"/>
    <w:rPr>
      <w:rFonts w:ascii="Arial" w:eastAsiaTheme="majorEastAsia" w:hAnsi="Arial" w:cstheme="majorBidi"/>
      <w:b/>
      <w:bCs/>
      <w:color w:val="4F81BD" w:themeColor="accent1"/>
      <w:sz w:val="20"/>
      <w:szCs w:val="24"/>
      <w:lang w:eastAsia="fr-FR"/>
    </w:rPr>
  </w:style>
  <w:style w:type="character" w:customStyle="1" w:styleId="Titre4Car">
    <w:name w:val="Titre 4 Car"/>
    <w:basedOn w:val="Policepardfaut"/>
    <w:link w:val="Titre4"/>
    <w:uiPriority w:val="9"/>
    <w:rsid w:val="00EC0E5D"/>
    <w:rPr>
      <w:rFonts w:asciiTheme="majorHAnsi" w:eastAsiaTheme="majorEastAsia" w:hAnsiTheme="majorHAnsi" w:cstheme="majorBidi"/>
      <w:b/>
      <w:bCs/>
      <w:i/>
      <w:iCs/>
      <w:color w:val="4F81BD" w:themeColor="accent1"/>
      <w:sz w:val="20"/>
      <w:szCs w:val="24"/>
      <w:lang w:eastAsia="fr-FR"/>
    </w:rPr>
  </w:style>
  <w:style w:type="character" w:customStyle="1" w:styleId="Titre5Car">
    <w:name w:val="Titre 5 Car"/>
    <w:basedOn w:val="Policepardfaut"/>
    <w:link w:val="Titre5"/>
    <w:uiPriority w:val="9"/>
    <w:semiHidden/>
    <w:rsid w:val="00EC0E5D"/>
    <w:rPr>
      <w:rFonts w:asciiTheme="majorHAnsi" w:eastAsiaTheme="majorEastAsia" w:hAnsiTheme="majorHAnsi" w:cstheme="majorBidi"/>
      <w:color w:val="243F60" w:themeColor="accent1" w:themeShade="7F"/>
      <w:sz w:val="20"/>
      <w:szCs w:val="24"/>
      <w:lang w:eastAsia="fr-FR"/>
    </w:rPr>
  </w:style>
  <w:style w:type="character" w:customStyle="1" w:styleId="Titre6Car">
    <w:name w:val="Titre 6 Car"/>
    <w:basedOn w:val="Policepardfaut"/>
    <w:link w:val="Titre6"/>
    <w:uiPriority w:val="9"/>
    <w:semiHidden/>
    <w:rsid w:val="00EC0E5D"/>
    <w:rPr>
      <w:rFonts w:asciiTheme="majorHAnsi" w:eastAsiaTheme="majorEastAsia" w:hAnsiTheme="majorHAnsi" w:cstheme="majorBidi"/>
      <w:i/>
      <w:iCs/>
      <w:color w:val="243F60" w:themeColor="accent1" w:themeShade="7F"/>
      <w:sz w:val="20"/>
      <w:szCs w:val="24"/>
      <w:lang w:eastAsia="fr-FR"/>
    </w:rPr>
  </w:style>
  <w:style w:type="character" w:customStyle="1" w:styleId="Titre7Car">
    <w:name w:val="Titre 7 Car"/>
    <w:basedOn w:val="Policepardfaut"/>
    <w:link w:val="Titre7"/>
    <w:uiPriority w:val="9"/>
    <w:semiHidden/>
    <w:rsid w:val="00EC0E5D"/>
    <w:rPr>
      <w:rFonts w:asciiTheme="majorHAnsi" w:eastAsiaTheme="majorEastAsia" w:hAnsiTheme="majorHAnsi" w:cstheme="majorBidi"/>
      <w:i/>
      <w:iCs/>
      <w:color w:val="404040" w:themeColor="text1" w:themeTint="BF"/>
      <w:sz w:val="20"/>
      <w:szCs w:val="24"/>
      <w:lang w:eastAsia="fr-FR"/>
    </w:rPr>
  </w:style>
  <w:style w:type="character" w:customStyle="1" w:styleId="Titre8Car">
    <w:name w:val="Titre 8 Car"/>
    <w:basedOn w:val="Policepardfaut"/>
    <w:link w:val="Titre8"/>
    <w:uiPriority w:val="9"/>
    <w:semiHidden/>
    <w:rsid w:val="00EC0E5D"/>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semiHidden/>
    <w:rsid w:val="00EC0E5D"/>
    <w:rPr>
      <w:rFonts w:asciiTheme="majorHAnsi" w:eastAsiaTheme="majorEastAsia" w:hAnsiTheme="majorHAnsi" w:cstheme="majorBidi"/>
      <w:i/>
      <w:iCs/>
      <w:color w:val="404040" w:themeColor="text1" w:themeTint="BF"/>
      <w:sz w:val="20"/>
      <w:szCs w:val="20"/>
      <w:lang w:eastAsia="fr-FR"/>
    </w:rPr>
  </w:style>
  <w:style w:type="table" w:styleId="Grilledutableau">
    <w:name w:val="Table Grid"/>
    <w:basedOn w:val="TableauNormal"/>
    <w:uiPriority w:val="59"/>
    <w:rsid w:val="000F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F41C1"/>
    <w:rPr>
      <w:color w:val="0000FF"/>
      <w:u w:val="single"/>
    </w:rPr>
  </w:style>
  <w:style w:type="paragraph" w:styleId="En-ttedetabledesmatires">
    <w:name w:val="TOC Heading"/>
    <w:basedOn w:val="Titre1"/>
    <w:next w:val="Normal"/>
    <w:uiPriority w:val="39"/>
    <w:semiHidden/>
    <w:unhideWhenUsed/>
    <w:qFormat/>
    <w:rsid w:val="00AA1D9F"/>
    <w:pPr>
      <w:numPr>
        <w:numId w:val="0"/>
      </w:numPr>
      <w:spacing w:before="480" w:after="0" w:line="276" w:lineRule="auto"/>
      <w:jc w:val="left"/>
      <w:outlineLvl w:val="9"/>
    </w:pPr>
    <w:rPr>
      <w:rFonts w:asciiTheme="majorHAnsi" w:hAnsiTheme="majorHAnsi"/>
      <w:lang w:eastAsia="en-US"/>
    </w:rPr>
  </w:style>
  <w:style w:type="paragraph" w:styleId="TM1">
    <w:name w:val="toc 1"/>
    <w:basedOn w:val="Normal"/>
    <w:next w:val="Normal"/>
    <w:autoRedefine/>
    <w:uiPriority w:val="39"/>
    <w:unhideWhenUsed/>
    <w:rsid w:val="00AA1D9F"/>
    <w:pPr>
      <w:spacing w:after="100"/>
    </w:pPr>
  </w:style>
  <w:style w:type="paragraph" w:styleId="TM2">
    <w:name w:val="toc 2"/>
    <w:basedOn w:val="Normal"/>
    <w:next w:val="Normal"/>
    <w:autoRedefine/>
    <w:uiPriority w:val="39"/>
    <w:unhideWhenUsed/>
    <w:rsid w:val="00AA1D9F"/>
    <w:pPr>
      <w:spacing w:after="100"/>
      <w:ind w:left="200"/>
    </w:pPr>
  </w:style>
  <w:style w:type="paragraph" w:styleId="TM3">
    <w:name w:val="toc 3"/>
    <w:basedOn w:val="Normal"/>
    <w:next w:val="Normal"/>
    <w:autoRedefine/>
    <w:uiPriority w:val="39"/>
    <w:unhideWhenUsed/>
    <w:rsid w:val="00AA1D9F"/>
    <w:pPr>
      <w:spacing w:after="100"/>
      <w:ind w:left="400"/>
    </w:pPr>
  </w:style>
  <w:style w:type="paragraph" w:styleId="Textebrut">
    <w:name w:val="Plain Text"/>
    <w:basedOn w:val="Normal"/>
    <w:link w:val="TextebrutCar"/>
    <w:uiPriority w:val="99"/>
    <w:unhideWhenUsed/>
    <w:rsid w:val="00A7668B"/>
    <w:pPr>
      <w:spacing w:before="0" w:after="0"/>
      <w:jc w:val="left"/>
    </w:pPr>
    <w:rPr>
      <w:rFonts w:ascii="Consolas" w:eastAsia="Calibri" w:hAnsi="Consolas"/>
      <w:sz w:val="21"/>
      <w:szCs w:val="21"/>
      <w:lang w:eastAsia="en-US"/>
    </w:rPr>
  </w:style>
  <w:style w:type="character" w:customStyle="1" w:styleId="TextebrutCar">
    <w:name w:val="Texte brut Car"/>
    <w:basedOn w:val="Policepardfaut"/>
    <w:link w:val="Textebrut"/>
    <w:uiPriority w:val="99"/>
    <w:rsid w:val="00A7668B"/>
    <w:rPr>
      <w:rFonts w:ascii="Consolas" w:eastAsia="Calibri" w:hAnsi="Consolas" w:cs="Times New Roman"/>
      <w:sz w:val="21"/>
      <w:szCs w:val="21"/>
    </w:rPr>
  </w:style>
  <w:style w:type="character" w:styleId="Marquedecommentaire">
    <w:name w:val="annotation reference"/>
    <w:basedOn w:val="Policepardfaut"/>
    <w:uiPriority w:val="99"/>
    <w:semiHidden/>
    <w:unhideWhenUsed/>
    <w:rsid w:val="00691884"/>
    <w:rPr>
      <w:sz w:val="16"/>
      <w:szCs w:val="16"/>
    </w:rPr>
  </w:style>
  <w:style w:type="paragraph" w:styleId="Commentaire">
    <w:name w:val="annotation text"/>
    <w:basedOn w:val="Normal"/>
    <w:link w:val="CommentaireCar"/>
    <w:uiPriority w:val="99"/>
    <w:semiHidden/>
    <w:unhideWhenUsed/>
    <w:rsid w:val="00691884"/>
    <w:rPr>
      <w:szCs w:val="20"/>
    </w:rPr>
  </w:style>
  <w:style w:type="character" w:customStyle="1" w:styleId="CommentaireCar">
    <w:name w:val="Commentaire Car"/>
    <w:basedOn w:val="Policepardfaut"/>
    <w:link w:val="Commentaire"/>
    <w:uiPriority w:val="99"/>
    <w:semiHidden/>
    <w:rsid w:val="00691884"/>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691884"/>
    <w:rPr>
      <w:b/>
      <w:bCs/>
    </w:rPr>
  </w:style>
  <w:style w:type="character" w:customStyle="1" w:styleId="ObjetducommentaireCar">
    <w:name w:val="Objet du commentaire Car"/>
    <w:basedOn w:val="CommentaireCar"/>
    <w:link w:val="Objetducommentaire"/>
    <w:uiPriority w:val="99"/>
    <w:semiHidden/>
    <w:rsid w:val="00691884"/>
    <w:rPr>
      <w:rFonts w:ascii="Arial" w:eastAsia="Times New Roman" w:hAnsi="Arial" w:cs="Times New Roman"/>
      <w:b/>
      <w:bCs/>
      <w:sz w:val="20"/>
      <w:szCs w:val="20"/>
      <w:lang w:eastAsia="fr-FR"/>
    </w:rPr>
  </w:style>
  <w:style w:type="paragraph" w:styleId="Sansinterligne">
    <w:name w:val="No Spacing"/>
    <w:uiPriority w:val="1"/>
    <w:qFormat/>
    <w:rsid w:val="00CD6288"/>
    <w:pPr>
      <w:spacing w:after="0" w:line="240" w:lineRule="auto"/>
      <w:jc w:val="both"/>
    </w:pPr>
    <w:rPr>
      <w:rFonts w:ascii="Arial" w:eastAsia="Times New Roman" w:hAnsi="Arial" w:cs="Times New Roman"/>
      <w:sz w:val="20"/>
      <w:szCs w:val="24"/>
      <w:lang w:eastAsia="fr-FR"/>
    </w:rPr>
  </w:style>
  <w:style w:type="paragraph" w:styleId="Corpsdetexte">
    <w:name w:val="Body Text"/>
    <w:basedOn w:val="Normal"/>
    <w:link w:val="CorpsdetexteCar"/>
    <w:rsid w:val="00B3765F"/>
  </w:style>
  <w:style w:type="character" w:customStyle="1" w:styleId="CorpsdetexteCar">
    <w:name w:val="Corps de texte Car"/>
    <w:basedOn w:val="Policepardfaut"/>
    <w:link w:val="Corpsdetexte"/>
    <w:rsid w:val="00B3765F"/>
    <w:rPr>
      <w:rFonts w:ascii="Arial" w:eastAsia="Times New Roman" w:hAnsi="Arial" w:cs="Times New Roman"/>
      <w:sz w:val="20"/>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7975">
      <w:bodyDiv w:val="1"/>
      <w:marLeft w:val="0"/>
      <w:marRight w:val="0"/>
      <w:marTop w:val="0"/>
      <w:marBottom w:val="0"/>
      <w:divBdr>
        <w:top w:val="none" w:sz="0" w:space="0" w:color="auto"/>
        <w:left w:val="none" w:sz="0" w:space="0" w:color="auto"/>
        <w:bottom w:val="none" w:sz="0" w:space="0" w:color="auto"/>
        <w:right w:val="none" w:sz="0" w:space="0" w:color="auto"/>
      </w:divBdr>
    </w:div>
    <w:div w:id="441460446">
      <w:bodyDiv w:val="1"/>
      <w:marLeft w:val="0"/>
      <w:marRight w:val="0"/>
      <w:marTop w:val="0"/>
      <w:marBottom w:val="0"/>
      <w:divBdr>
        <w:top w:val="none" w:sz="0" w:space="0" w:color="auto"/>
        <w:left w:val="none" w:sz="0" w:space="0" w:color="auto"/>
        <w:bottom w:val="none" w:sz="0" w:space="0" w:color="auto"/>
        <w:right w:val="none" w:sz="0" w:space="0" w:color="auto"/>
      </w:divBdr>
    </w:div>
    <w:div w:id="1428230577">
      <w:bodyDiv w:val="1"/>
      <w:marLeft w:val="0"/>
      <w:marRight w:val="0"/>
      <w:marTop w:val="0"/>
      <w:marBottom w:val="0"/>
      <w:divBdr>
        <w:top w:val="none" w:sz="0" w:space="0" w:color="auto"/>
        <w:left w:val="none" w:sz="0" w:space="0" w:color="auto"/>
        <w:bottom w:val="none" w:sz="0" w:space="0" w:color="auto"/>
        <w:right w:val="none" w:sz="0" w:space="0" w:color="auto"/>
      </w:divBdr>
    </w:div>
    <w:div w:id="1717120829">
      <w:bodyDiv w:val="1"/>
      <w:marLeft w:val="0"/>
      <w:marRight w:val="0"/>
      <w:marTop w:val="0"/>
      <w:marBottom w:val="0"/>
      <w:divBdr>
        <w:top w:val="none" w:sz="0" w:space="0" w:color="auto"/>
        <w:left w:val="none" w:sz="0" w:space="0" w:color="auto"/>
        <w:bottom w:val="none" w:sz="0" w:space="0" w:color="auto"/>
        <w:right w:val="none" w:sz="0" w:space="0" w:color="auto"/>
      </w:divBdr>
    </w:div>
    <w:div w:id="1762217604">
      <w:bodyDiv w:val="1"/>
      <w:marLeft w:val="0"/>
      <w:marRight w:val="0"/>
      <w:marTop w:val="0"/>
      <w:marBottom w:val="0"/>
      <w:divBdr>
        <w:top w:val="none" w:sz="0" w:space="0" w:color="auto"/>
        <w:left w:val="none" w:sz="0" w:space="0" w:color="auto"/>
        <w:bottom w:val="none" w:sz="0" w:space="0" w:color="auto"/>
        <w:right w:val="none" w:sz="0" w:space="0" w:color="auto"/>
      </w:divBdr>
    </w:div>
    <w:div w:id="1794248030">
      <w:bodyDiv w:val="1"/>
      <w:marLeft w:val="0"/>
      <w:marRight w:val="0"/>
      <w:marTop w:val="0"/>
      <w:marBottom w:val="0"/>
      <w:divBdr>
        <w:top w:val="none" w:sz="0" w:space="0" w:color="auto"/>
        <w:left w:val="none" w:sz="0" w:space="0" w:color="auto"/>
        <w:bottom w:val="none" w:sz="0" w:space="0" w:color="auto"/>
        <w:right w:val="none" w:sz="0" w:space="0" w:color="auto"/>
      </w:divBdr>
      <w:divsChild>
        <w:div w:id="1141506520">
          <w:marLeft w:val="0"/>
          <w:marRight w:val="0"/>
          <w:marTop w:val="0"/>
          <w:marBottom w:val="0"/>
          <w:divBdr>
            <w:top w:val="single" w:sz="6" w:space="0" w:color="808080"/>
            <w:left w:val="single" w:sz="6" w:space="0" w:color="808080"/>
            <w:bottom w:val="single" w:sz="6" w:space="0" w:color="808080"/>
            <w:right w:val="single" w:sz="6" w:space="0" w:color="808080"/>
          </w:divBdr>
          <w:divsChild>
            <w:div w:id="1432580749">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706246778">
          <w:marLeft w:val="0"/>
          <w:marRight w:val="0"/>
          <w:marTop w:val="0"/>
          <w:marBottom w:val="0"/>
          <w:divBdr>
            <w:top w:val="single" w:sz="6" w:space="0" w:color="808080"/>
            <w:left w:val="single" w:sz="6" w:space="0" w:color="808080"/>
            <w:bottom w:val="single" w:sz="6" w:space="0" w:color="808080"/>
            <w:right w:val="single" w:sz="6" w:space="0" w:color="808080"/>
          </w:divBdr>
          <w:divsChild>
            <w:div w:id="954140602">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186660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finances@sivu-elorn.fr" TargetMode="External"/><Relationship Id="rId2" Type="http://schemas.openxmlformats.org/officeDocument/2006/relationships/numbering" Target="numbering.xml"/><Relationship Id="rId16" Type="http://schemas.openxmlformats.org/officeDocument/2006/relationships/hyperlink" Target="mailto:direction@sivu-elorn.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finances@sivu-elorn.fr"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mptabilite@sivu-elorn.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9E029-63F5-484C-A30A-9475AB21D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10</Pages>
  <Words>1640</Words>
  <Characters>9023</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Eric Seguin</cp:lastModifiedBy>
  <cp:revision>91</cp:revision>
  <cp:lastPrinted>2015-07-29T09:47:00Z</cp:lastPrinted>
  <dcterms:created xsi:type="dcterms:W3CDTF">2013-04-23T08:11:00Z</dcterms:created>
  <dcterms:modified xsi:type="dcterms:W3CDTF">2015-07-29T11:53:00Z</dcterms:modified>
</cp:coreProperties>
</file>