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15" w:rsidRPr="00852023" w:rsidRDefault="000D1B15" w:rsidP="000D1B15">
      <w:pPr>
        <w:pStyle w:val="RedTitre"/>
        <w:framePr w:hSpace="0" w:wrap="auto" w:vAnchor="margin" w:xAlign="left" w:yAlign="inline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 xml:space="preserve">MARCHES PUBLICS DE TRAVAUX </w:t>
      </w: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pStyle w:val="RedNomDoc"/>
        <w:widowControl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ACTE D’ENGAGEMENT</w:t>
      </w: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pStyle w:val="RedTitre"/>
        <w:framePr w:wrap="auto" w:hAnchor="page" w:x="1389" w:y="9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"/>
        <w:framePr w:wrap="auto" w:hAnchor="page" w:x="1389" w:y="9"/>
        <w:widowControl/>
        <w:ind w:right="11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1D4F74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    </w:t>
      </w:r>
      <w:r w:rsidRPr="00852023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AE)</w:t>
      </w: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BC30C7" w:rsidRDefault="000D1B15" w:rsidP="000D1B15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Cs w:val="0"/>
          <w:color w:val="auto"/>
          <w:sz w:val="36"/>
          <w:szCs w:val="36"/>
        </w:rPr>
      </w:pPr>
      <w:r w:rsidRPr="00BC30C7">
        <w:rPr>
          <w:rFonts w:ascii="Garamond" w:hAnsi="Garamond" w:cs="Arial"/>
          <w:bCs w:val="0"/>
          <w:color w:val="auto"/>
          <w:sz w:val="36"/>
          <w:szCs w:val="36"/>
        </w:rPr>
        <w:t>RECHERCHE d’EAU SOUTERRAINE</w:t>
      </w: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jc w:val="center"/>
        <w:rPr>
          <w:rFonts w:ascii="Garamond" w:hAnsi="Garamond"/>
          <w:b/>
          <w:bCs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 xml:space="preserve">Maître d'ouvrage : 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SYNDICAT MIXTE D</w:t>
      </w:r>
      <w:bookmarkStart w:id="0" w:name="_GoBack"/>
      <w:bookmarkEnd w:id="0"/>
      <w:r w:rsidRPr="00852023">
        <w:rPr>
          <w:rFonts w:ascii="Garamond" w:hAnsi="Garamond"/>
          <w:sz w:val="24"/>
          <w:szCs w:val="24"/>
        </w:rPr>
        <w:t xml:space="preserve">E L’HORN 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Usine du REST</w:t>
      </w:r>
    </w:p>
    <w:p w:rsidR="000D1B15" w:rsidRPr="000D1B15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0D1B15">
        <w:rPr>
          <w:rFonts w:ascii="Garamond" w:hAnsi="Garamond"/>
          <w:sz w:val="24"/>
          <w:szCs w:val="24"/>
        </w:rPr>
        <w:t>29420 PLOUENAN</w:t>
      </w:r>
    </w:p>
    <w:p w:rsidR="000D1B15" w:rsidRDefault="000D1B15" w:rsidP="000D1B15">
      <w:pPr>
        <w:pStyle w:val="RedTitre1"/>
        <w:keepNext/>
        <w:framePr w:wrap="auto"/>
        <w:widowControl/>
        <w:rPr>
          <w:rFonts w:ascii="Garamond" w:hAnsi="Garamond"/>
          <w:color w:val="002060"/>
          <w:sz w:val="24"/>
          <w:szCs w:val="24"/>
        </w:rPr>
      </w:pPr>
    </w:p>
    <w:p w:rsidR="000D1B15" w:rsidRDefault="000D1B15" w:rsidP="000D1B15">
      <w:pPr>
        <w:pStyle w:val="RedTitre1"/>
        <w:keepNext/>
        <w:framePr w:wrap="auto"/>
        <w:widowControl/>
        <w:rPr>
          <w:rFonts w:ascii="Garamond" w:hAnsi="Garamond"/>
          <w:color w:val="002060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 xml:space="preserve">établi en application du Code des Marchés publics 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Décret n°2006-975 du 1er août 2006), relatif à :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5E529B" w:rsidRDefault="005E529B" w:rsidP="005E529B">
      <w:pPr>
        <w:pStyle w:val="RedTitre1"/>
        <w:framePr w:wrap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Réalisation de quatre sondages de reconnaissance</w:t>
      </w:r>
    </w:p>
    <w:p w:rsidR="005E529B" w:rsidRDefault="005E529B" w:rsidP="005E529B">
      <w:pPr>
        <w:pStyle w:val="RedTitre1"/>
        <w:keepNext/>
        <w:framePr w:wrap="auto"/>
        <w:widowControl/>
        <w:rPr>
          <w:rFonts w:ascii="Garamond" w:hAnsi="Garamond"/>
          <w:b w:val="0"/>
          <w:i/>
        </w:rPr>
      </w:pPr>
      <w:r>
        <w:rPr>
          <w:rFonts w:ascii="Garamond" w:hAnsi="Garamond"/>
          <w:i/>
        </w:rPr>
        <w:t>(</w:t>
      </w:r>
      <w:r>
        <w:rPr>
          <w:rFonts w:ascii="Garamond" w:hAnsi="Garamond"/>
          <w:b w:val="0"/>
          <w:i/>
        </w:rPr>
        <w:t>Implantation des quatre sondages de reconnaissance parmi les cinq à définir avec l’hydrogéologue)</w:t>
      </w:r>
    </w:p>
    <w:p w:rsidR="000D1B15" w:rsidRPr="005E529B" w:rsidRDefault="005E529B" w:rsidP="005E529B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5E529B">
        <w:rPr>
          <w:rFonts w:ascii="Garamond" w:hAnsi="Garamond"/>
          <w:b w:val="0"/>
        </w:rPr>
        <w:t>___________</w:t>
      </w:r>
      <w:r w:rsidR="000D1B15" w:rsidRPr="005E529B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La procédure de consultation utilisée est la suivante :</w:t>
      </w:r>
    </w:p>
    <w:p w:rsidR="000D1B15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  <w:r w:rsidRPr="00852023">
        <w:rPr>
          <w:rFonts w:ascii="Garamond" w:hAnsi="Garamond"/>
          <w:sz w:val="24"/>
          <w:szCs w:val="24"/>
        </w:rPr>
        <w:t>Procédure adaptée en application de l'article 2</w:t>
      </w:r>
      <w:r w:rsidR="001D4F74">
        <w:rPr>
          <w:rFonts w:ascii="Garamond" w:hAnsi="Garamond"/>
          <w:sz w:val="24"/>
          <w:szCs w:val="24"/>
        </w:rPr>
        <w:t>8</w:t>
      </w:r>
      <w:r w:rsidRPr="00852023">
        <w:rPr>
          <w:rFonts w:ascii="Garamond" w:hAnsi="Garamond"/>
          <w:sz w:val="24"/>
          <w:szCs w:val="24"/>
        </w:rPr>
        <w:t xml:space="preserve"> du Code des Marchés Publics.</w:t>
      </w:r>
    </w:p>
    <w:p w:rsidR="000D1B15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52023" w:rsidRDefault="000D1B15" w:rsidP="000D1B15">
      <w:pPr>
        <w:pStyle w:val="RedTitre1"/>
        <w:keepNext/>
        <w:framePr w:wrap="auto"/>
        <w:widowControl/>
        <w:rPr>
          <w:rFonts w:ascii="Garamond" w:hAnsi="Garamond"/>
          <w:sz w:val="24"/>
          <w:szCs w:val="24"/>
        </w:rPr>
      </w:pPr>
    </w:p>
    <w:p w:rsidR="000D1B15" w:rsidRPr="00894425" w:rsidRDefault="000D1B15" w:rsidP="000D1B15">
      <w:pPr>
        <w:jc w:val="center"/>
        <w:rPr>
          <w:rFonts w:ascii="Calibri" w:hAnsi="Calibri" w:cs="Calibri"/>
        </w:rPr>
      </w:pPr>
    </w:p>
    <w:p w:rsidR="000D1B15" w:rsidRDefault="000D1B15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rFonts w:ascii="Calibri" w:hAnsi="Calibri" w:cs="Calibri"/>
          <w:b/>
          <w:bCs/>
          <w:sz w:val="32"/>
        </w:rPr>
      </w:pPr>
    </w:p>
    <w:p w:rsidR="000D1B15" w:rsidRPr="002F5C5B" w:rsidRDefault="000D1B15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rFonts w:ascii="Calibri" w:hAnsi="Calibri" w:cs="Calibri"/>
          <w:b/>
          <w:bCs/>
          <w:sz w:val="32"/>
        </w:rPr>
      </w:pPr>
      <w:r w:rsidRPr="002F5C5B">
        <w:rPr>
          <w:rFonts w:ascii="Calibri" w:hAnsi="Calibri" w:cs="Calibri"/>
          <w:b/>
          <w:bCs/>
          <w:sz w:val="32"/>
        </w:rPr>
        <w:t>Date et Heure limite de remise de l’offre</w:t>
      </w:r>
    </w:p>
    <w:p w:rsidR="000D1B15" w:rsidRDefault="000D1B15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rFonts w:ascii="Calibri" w:hAnsi="Calibri" w:cs="Calibri"/>
          <w:b/>
          <w:bCs/>
          <w:color w:val="FF0000"/>
          <w:sz w:val="32"/>
        </w:rPr>
      </w:pPr>
      <w:r>
        <w:rPr>
          <w:rFonts w:ascii="Calibri" w:hAnsi="Calibri" w:cs="Calibri"/>
          <w:b/>
          <w:bCs/>
          <w:color w:val="FF0000"/>
          <w:sz w:val="32"/>
        </w:rPr>
        <w:t>19 aout</w:t>
      </w:r>
      <w:r w:rsidRPr="002A386C">
        <w:rPr>
          <w:rFonts w:ascii="Calibri" w:hAnsi="Calibri" w:cs="Calibri"/>
          <w:b/>
          <w:bCs/>
          <w:color w:val="FF0000"/>
          <w:sz w:val="32"/>
        </w:rPr>
        <w:t xml:space="preserve"> à 12 heures</w:t>
      </w:r>
    </w:p>
    <w:p w:rsidR="000D1B15" w:rsidRPr="002A386C" w:rsidRDefault="000D1B15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rFonts w:ascii="Calibri" w:hAnsi="Calibri" w:cs="Calibri"/>
          <w:b/>
          <w:bCs/>
          <w:color w:val="FF0000"/>
          <w:sz w:val="32"/>
        </w:rPr>
      </w:pPr>
    </w:p>
    <w:p w:rsidR="000D1B15" w:rsidRDefault="000D1B15" w:rsidP="001F6A02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1F6A02" w:rsidRPr="00B84F44" w:rsidRDefault="001F6A02" w:rsidP="001F6A02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B84F44">
        <w:rPr>
          <w:rFonts w:asciiTheme="minorHAnsi" w:hAnsiTheme="minorHAnsi" w:cstheme="minorHAnsi"/>
          <w:sz w:val="40"/>
          <w:szCs w:val="40"/>
        </w:rPr>
        <w:lastRenderedPageBreak/>
        <w:t>Acte d'Engagement n°______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B84F44">
        <w:rPr>
          <w:rFonts w:asciiTheme="minorHAnsi" w:hAnsiTheme="minorHAnsi" w:cstheme="minorHAnsi"/>
          <w:bCs/>
          <w:i/>
          <w:sz w:val="22"/>
          <w:szCs w:val="22"/>
          <w:u w:val="single"/>
        </w:rPr>
        <w:t>Le candidat remplit un imprimé pour chaque variante ou option.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>Cet acte d'engagement correspond :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au(x) lot(s) n°_____________________________ de la procédure de passation du marché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à tous les lots de la procédure de passation du marché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au marché global (</w:t>
      </w:r>
      <w:r w:rsidRPr="00B84F44">
        <w:rPr>
          <w:rFonts w:asciiTheme="minorHAnsi" w:hAnsiTheme="minorHAnsi" w:cstheme="minorHAnsi"/>
          <w:bCs/>
          <w:sz w:val="14"/>
          <w:szCs w:val="14"/>
        </w:rPr>
        <w:t>cas des marchés non allotis</w:t>
      </w:r>
      <w:r w:rsidRPr="00B84F44">
        <w:rPr>
          <w:rFonts w:asciiTheme="minorHAnsi" w:hAnsiTheme="minorHAnsi" w:cstheme="minorHAnsi"/>
          <w:bCs/>
          <w:sz w:val="18"/>
          <w:szCs w:val="18"/>
        </w:rPr>
        <w:t>)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à l'offre de base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à la variante suivante : ____________________________________________________________________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cstheme="minorHAnsi"/>
          <w:bCs/>
          <w:sz w:val="18"/>
          <w:szCs w:val="18"/>
        </w:rPr>
        <w:t>⁪</w:t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à l'option suivante : _______________________________________________________________________</w:t>
      </w:r>
    </w:p>
    <w:p w:rsidR="001F6A02" w:rsidRPr="00B84F44" w:rsidRDefault="001F6A02" w:rsidP="001F6A02">
      <w:pPr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sz w:val="18"/>
          <w:szCs w:val="18"/>
        </w:rPr>
        <w:sectPr w:rsidR="001F6A02" w:rsidRPr="00B84F4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A02" w:rsidRPr="000D1B15" w:rsidRDefault="001F6A02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8"/>
          <w:szCs w:val="28"/>
        </w:rPr>
      </w:pPr>
      <w:r w:rsidRPr="000D1B15">
        <w:rPr>
          <w:rStyle w:val="Rfrenceintense"/>
          <w:color w:val="auto"/>
          <w:u w:val="none"/>
        </w:rPr>
        <w:lastRenderedPageBreak/>
        <w:t>A- Procédure et forme du marché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2A309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3093">
        <w:rPr>
          <w:rFonts w:asciiTheme="minorHAnsi" w:hAnsiTheme="minorHAnsi" w:cstheme="minorHAnsi"/>
        </w:rPr>
        <w:instrText xml:space="preserve"> FORMCHECKBOX </w:instrText>
      </w:r>
      <w:r w:rsidR="00091B23">
        <w:rPr>
          <w:rFonts w:asciiTheme="minorHAnsi" w:hAnsiTheme="minorHAnsi" w:cstheme="minorHAnsi"/>
        </w:rPr>
      </w:r>
      <w:r w:rsidR="00091B23">
        <w:rPr>
          <w:rFonts w:asciiTheme="minorHAnsi" w:hAnsiTheme="minorHAnsi" w:cstheme="minorHAnsi"/>
        </w:rPr>
        <w:fldChar w:fldCharType="separate"/>
      </w:r>
      <w:r w:rsidR="002A3093">
        <w:rPr>
          <w:rFonts w:asciiTheme="minorHAnsi" w:hAnsiTheme="minorHAnsi" w:cstheme="minorHAnsi"/>
        </w:rPr>
        <w:fldChar w:fldCharType="end"/>
      </w:r>
      <w:r w:rsidRPr="00B84F44">
        <w:rPr>
          <w:rFonts w:asciiTheme="minorHAnsi" w:hAnsiTheme="minorHAnsi" w:cstheme="minorHAnsi"/>
          <w:bCs/>
          <w:sz w:val="22"/>
          <w:szCs w:val="22"/>
        </w:rPr>
        <w:t xml:space="preserve"> Marché public passé en application de l'article 33 du CMP</w:t>
      </w:r>
    </w:p>
    <w:p w:rsidR="001F6A02" w:rsidRPr="00B84F44" w:rsidRDefault="001F6A02" w:rsidP="001F6A02">
      <w:pPr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bookmarkStart w:id="1" w:name="CaseACocher109"/>
      <w:r w:rsidR="002A3093">
        <w:rPr>
          <w:rFonts w:asciiTheme="minorHAnsi" w:hAnsiTheme="minorHAnsi" w:cstheme="minorHAnsi"/>
        </w:rPr>
        <w:fldChar w:fldCharType="begin">
          <w:ffData>
            <w:name w:val="CaseACocher109"/>
            <w:enabled/>
            <w:calcOnExit w:val="0"/>
            <w:checkBox>
              <w:sizeAuto/>
              <w:default w:val="1"/>
            </w:checkBox>
          </w:ffData>
        </w:fldChar>
      </w:r>
      <w:r w:rsidR="002A3093">
        <w:rPr>
          <w:rFonts w:asciiTheme="minorHAnsi" w:hAnsiTheme="minorHAnsi" w:cstheme="minorHAnsi"/>
        </w:rPr>
        <w:instrText xml:space="preserve"> FORMCHECKBOX </w:instrText>
      </w:r>
      <w:r w:rsidR="00091B23">
        <w:rPr>
          <w:rFonts w:asciiTheme="minorHAnsi" w:hAnsiTheme="minorHAnsi" w:cstheme="minorHAnsi"/>
        </w:rPr>
      </w:r>
      <w:r w:rsidR="00091B23">
        <w:rPr>
          <w:rFonts w:asciiTheme="minorHAnsi" w:hAnsiTheme="minorHAnsi" w:cstheme="minorHAnsi"/>
        </w:rPr>
        <w:fldChar w:fldCharType="separate"/>
      </w:r>
      <w:r w:rsidR="002A3093">
        <w:rPr>
          <w:rFonts w:asciiTheme="minorHAnsi" w:hAnsiTheme="minorHAnsi" w:cstheme="minorHAnsi"/>
        </w:rPr>
        <w:fldChar w:fldCharType="end"/>
      </w:r>
      <w:bookmarkEnd w:id="1"/>
      <w:r w:rsidRPr="00B84F44">
        <w:rPr>
          <w:rFonts w:asciiTheme="minorHAnsi" w:hAnsiTheme="minorHAnsi" w:cstheme="minorHAnsi"/>
          <w:bCs/>
          <w:sz w:val="22"/>
          <w:szCs w:val="22"/>
        </w:rPr>
        <w:t xml:space="preserve"> Marché public passé en application des articles 28 et 77 du CMP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</w:rPr>
        <w:instrText xml:space="preserve"> FORMCHECKBOX </w:instrText>
      </w:r>
      <w:r w:rsidR="00091B23">
        <w:rPr>
          <w:rFonts w:asciiTheme="minorHAnsi" w:hAnsiTheme="minorHAnsi" w:cstheme="minorHAnsi"/>
        </w:rPr>
      </w:r>
      <w:r w:rsidR="00091B23">
        <w:rPr>
          <w:rFonts w:asciiTheme="minorHAnsi" w:hAnsiTheme="minorHAnsi" w:cstheme="minorHAnsi"/>
        </w:rPr>
        <w:fldChar w:fldCharType="separate"/>
      </w:r>
      <w:r w:rsidR="00F925CF" w:rsidRPr="00B84F44">
        <w:rPr>
          <w:rFonts w:asciiTheme="minorHAnsi" w:hAnsiTheme="minorHAnsi" w:cstheme="minorHAnsi"/>
        </w:rPr>
        <w:fldChar w:fldCharType="end"/>
      </w:r>
      <w:r w:rsidRPr="00B84F44">
        <w:rPr>
          <w:rFonts w:asciiTheme="minorHAnsi" w:hAnsiTheme="minorHAnsi" w:cstheme="minorHAnsi"/>
          <w:bCs/>
          <w:sz w:val="22"/>
          <w:szCs w:val="22"/>
        </w:rPr>
        <w:t xml:space="preserve"> Marché public passé en application des articles 29 et 30 du CMP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</w:rPr>
        <w:instrText xml:space="preserve"> FORMCHECKBOX </w:instrText>
      </w:r>
      <w:r w:rsidR="00091B23">
        <w:rPr>
          <w:rFonts w:asciiTheme="minorHAnsi" w:hAnsiTheme="minorHAnsi" w:cstheme="minorHAnsi"/>
        </w:rPr>
      </w:r>
      <w:r w:rsidR="00091B23">
        <w:rPr>
          <w:rFonts w:asciiTheme="minorHAnsi" w:hAnsiTheme="minorHAnsi" w:cstheme="minorHAnsi"/>
        </w:rPr>
        <w:fldChar w:fldCharType="separate"/>
      </w:r>
      <w:r w:rsidR="00F925CF" w:rsidRPr="00B84F44">
        <w:rPr>
          <w:rFonts w:asciiTheme="minorHAnsi" w:hAnsiTheme="minorHAnsi" w:cstheme="minorHAnsi"/>
        </w:rPr>
        <w:fldChar w:fldCharType="end"/>
      </w:r>
      <w:r w:rsidRPr="00B84F44">
        <w:rPr>
          <w:rFonts w:asciiTheme="minorHAnsi" w:hAnsiTheme="minorHAnsi" w:cstheme="minorHAnsi"/>
          <w:bCs/>
          <w:sz w:val="22"/>
          <w:szCs w:val="22"/>
        </w:rPr>
        <w:t xml:space="preserve"> Accord-cadre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</w:rPr>
        <w:instrText xml:space="preserve"> FORMCHECKBOX </w:instrText>
      </w:r>
      <w:r w:rsidR="00091B23">
        <w:rPr>
          <w:rFonts w:asciiTheme="minorHAnsi" w:hAnsiTheme="minorHAnsi" w:cstheme="minorHAnsi"/>
        </w:rPr>
      </w:r>
      <w:r w:rsidR="00091B23">
        <w:rPr>
          <w:rFonts w:asciiTheme="minorHAnsi" w:hAnsiTheme="minorHAnsi" w:cstheme="minorHAnsi"/>
        </w:rPr>
        <w:fldChar w:fldCharType="separate"/>
      </w:r>
      <w:r w:rsidR="00F925CF" w:rsidRPr="00B84F44">
        <w:rPr>
          <w:rFonts w:asciiTheme="minorHAnsi" w:hAnsiTheme="minorHAnsi" w:cstheme="minorHAnsi"/>
        </w:rPr>
        <w:fldChar w:fldCharType="end"/>
      </w:r>
      <w:r w:rsidRPr="00B84F44">
        <w:rPr>
          <w:rFonts w:asciiTheme="minorHAnsi" w:hAnsiTheme="minorHAnsi" w:cstheme="minorHAnsi"/>
          <w:bCs/>
          <w:sz w:val="22"/>
          <w:szCs w:val="22"/>
        </w:rPr>
        <w:t xml:space="preserve"> Marché subséquent à un accord-cadre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0D1B15" w:rsidRDefault="001F6A02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Rfrenceintense"/>
          <w:color w:val="auto"/>
          <w:u w:val="none"/>
        </w:rPr>
      </w:pPr>
      <w:r w:rsidRPr="000D1B15">
        <w:rPr>
          <w:rStyle w:val="Rfrenceintense"/>
          <w:color w:val="auto"/>
          <w:u w:val="none"/>
        </w:rPr>
        <w:t>B- Identification de l'acheteur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8C1E62" w:rsidP="008C1E6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Adresse :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Syndicat Mixte de l’HORN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 </w:t>
      </w:r>
      <w:r w:rsidRPr="00815EF2">
        <w:rPr>
          <w:rFonts w:asciiTheme="minorHAnsi" w:hAnsiTheme="minorHAnsi" w:cstheme="minorHAnsi"/>
          <w:bCs/>
        </w:rPr>
        <w:t xml:space="preserve"> Rest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29240 PLOUENAN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8C1E62" w:rsidP="008C1E6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Nom, prénom et qualité du signataire du marché :</w:t>
      </w:r>
    </w:p>
    <w:p w:rsidR="008C1E62" w:rsidRPr="00B84F44" w:rsidRDefault="000D1B15" w:rsidP="008C1E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Jean Guy GUEGUEN</w:t>
      </w:r>
      <w:r w:rsidR="008C1E62" w:rsidRPr="00B84F44">
        <w:rPr>
          <w:rFonts w:asciiTheme="minorHAnsi" w:hAnsiTheme="minorHAnsi" w:cstheme="minorHAnsi"/>
          <w:sz w:val="22"/>
          <w:szCs w:val="22"/>
        </w:rPr>
        <w:t xml:space="preserve">, Président du </w:t>
      </w:r>
      <w:r w:rsidR="008C1E62">
        <w:rPr>
          <w:rFonts w:asciiTheme="minorHAnsi" w:hAnsiTheme="minorHAnsi" w:cstheme="minorHAnsi"/>
          <w:sz w:val="22"/>
          <w:szCs w:val="22"/>
        </w:rPr>
        <w:t>Syndicat Mixte de l’HORN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8C1E62" w:rsidP="008C1E6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Personne habilitée à donner les renseignements prévus à l'article 109 du Code des marchés publics :</w:t>
      </w:r>
    </w:p>
    <w:p w:rsidR="008C1E62" w:rsidRPr="00B84F44" w:rsidRDefault="000D1B15" w:rsidP="008C1E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Jean Guy GUEGUEN</w:t>
      </w:r>
      <w:r w:rsidR="008C1E62" w:rsidRPr="00B84F44">
        <w:rPr>
          <w:rFonts w:asciiTheme="minorHAnsi" w:hAnsiTheme="minorHAnsi" w:cstheme="minorHAnsi"/>
          <w:sz w:val="22"/>
          <w:szCs w:val="22"/>
        </w:rPr>
        <w:t xml:space="preserve">, Président du </w:t>
      </w:r>
      <w:r w:rsidR="008C1E62">
        <w:rPr>
          <w:rFonts w:asciiTheme="minorHAnsi" w:hAnsiTheme="minorHAnsi" w:cstheme="minorHAnsi"/>
          <w:sz w:val="22"/>
          <w:szCs w:val="22"/>
        </w:rPr>
        <w:t>Syndicat Mixte de l’HORN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Syndicat Mixte de l’HORN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</w:t>
      </w:r>
      <w:r w:rsidRPr="00815EF2">
        <w:rPr>
          <w:rFonts w:asciiTheme="minorHAnsi" w:hAnsiTheme="minorHAnsi" w:cstheme="minorHAnsi"/>
          <w:bCs/>
        </w:rPr>
        <w:t xml:space="preserve"> Rest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29240 PLOUENAN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Téléphone : 02 98</w:t>
      </w:r>
      <w:r w:rsidR="00C15CB4">
        <w:rPr>
          <w:rFonts w:asciiTheme="minorHAnsi" w:hAnsiTheme="minorHAnsi" w:cstheme="minorHAnsi"/>
          <w:bCs/>
        </w:rPr>
        <w:t xml:space="preserve"> 69 59.96</w:t>
      </w:r>
    </w:p>
    <w:p w:rsidR="008C1E62" w:rsidRPr="00815EF2" w:rsidRDefault="008C1E62" w:rsidP="008C1E62">
      <w:pPr>
        <w:pStyle w:val="Standard"/>
        <w:spacing w:after="0"/>
        <w:ind w:left="709"/>
        <w:rPr>
          <w:rFonts w:asciiTheme="minorHAnsi" w:hAnsiTheme="minorHAnsi" w:cstheme="minorHAnsi"/>
          <w:bCs/>
        </w:rPr>
      </w:pPr>
      <w:r w:rsidRPr="00815EF2">
        <w:rPr>
          <w:rFonts w:asciiTheme="minorHAnsi" w:hAnsiTheme="minorHAnsi" w:cstheme="minorHAnsi"/>
          <w:bCs/>
        </w:rPr>
        <w:t>@ :</w:t>
      </w:r>
      <w:r>
        <w:rPr>
          <w:rFonts w:asciiTheme="minorHAnsi" w:hAnsiTheme="minorHAnsi" w:cstheme="minorHAnsi"/>
          <w:bCs/>
        </w:rPr>
        <w:t xml:space="preserve"> </w:t>
      </w:r>
      <w:r w:rsidR="00C15CB4">
        <w:rPr>
          <w:rFonts w:asciiTheme="minorHAnsi" w:hAnsiTheme="minorHAnsi" w:cstheme="minorHAnsi"/>
          <w:bCs/>
        </w:rPr>
        <w:t>philippe.quere29@gmail.com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8C1E62" w:rsidP="008C1E6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Désignation, adresse, téléphone du comptable assignataire des paiements :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5C3E91" w:rsidRDefault="008C1E62" w:rsidP="008C1E62">
      <w:pPr>
        <w:rPr>
          <w:rFonts w:asciiTheme="minorHAnsi" w:hAnsiTheme="minorHAnsi" w:cstheme="minorHAnsi"/>
          <w:sz w:val="22"/>
          <w:szCs w:val="22"/>
        </w:rPr>
      </w:pPr>
      <w:r w:rsidRPr="005C3E91">
        <w:rPr>
          <w:rFonts w:asciiTheme="minorHAnsi" w:hAnsiTheme="minorHAnsi" w:cstheme="minorHAnsi"/>
          <w:sz w:val="22"/>
          <w:szCs w:val="22"/>
        </w:rPr>
        <w:t xml:space="preserve">Trésorerie </w:t>
      </w:r>
    </w:p>
    <w:p w:rsidR="008C1E62" w:rsidRPr="005C3E91" w:rsidRDefault="008C1E62" w:rsidP="008C1E62">
      <w:pPr>
        <w:rPr>
          <w:rFonts w:asciiTheme="minorHAnsi" w:hAnsiTheme="minorHAnsi" w:cstheme="minorHAnsi"/>
          <w:sz w:val="22"/>
          <w:szCs w:val="22"/>
        </w:rPr>
      </w:pPr>
      <w:r w:rsidRPr="005C3E91">
        <w:rPr>
          <w:rFonts w:asciiTheme="minorHAnsi" w:hAnsiTheme="minorHAnsi" w:cstheme="minorHAnsi"/>
          <w:sz w:val="22"/>
          <w:szCs w:val="22"/>
        </w:rPr>
        <w:t>Centre des finances publiques</w:t>
      </w:r>
    </w:p>
    <w:p w:rsidR="008C1E62" w:rsidRPr="005C3E91" w:rsidRDefault="008C1E62" w:rsidP="008C1E62">
      <w:pPr>
        <w:rPr>
          <w:rFonts w:asciiTheme="minorHAnsi" w:hAnsiTheme="minorHAnsi" w:cstheme="minorHAnsi"/>
          <w:sz w:val="22"/>
          <w:szCs w:val="22"/>
        </w:rPr>
      </w:pPr>
      <w:r w:rsidRPr="005C3E91">
        <w:rPr>
          <w:rFonts w:asciiTheme="minorHAnsi" w:hAnsiTheme="minorHAnsi" w:cstheme="minorHAnsi"/>
          <w:sz w:val="22"/>
          <w:szCs w:val="22"/>
        </w:rPr>
        <w:t>35 rue de Verdun</w:t>
      </w:r>
    </w:p>
    <w:p w:rsidR="008C1E62" w:rsidRPr="005C3E91" w:rsidRDefault="008C1E62" w:rsidP="008C1E62">
      <w:pPr>
        <w:rPr>
          <w:rFonts w:asciiTheme="minorHAnsi" w:hAnsiTheme="minorHAnsi" w:cstheme="minorHAnsi"/>
          <w:sz w:val="22"/>
          <w:szCs w:val="22"/>
        </w:rPr>
      </w:pPr>
      <w:r w:rsidRPr="005C3E91">
        <w:rPr>
          <w:rFonts w:asciiTheme="minorHAnsi" w:hAnsiTheme="minorHAnsi" w:cstheme="minorHAnsi"/>
          <w:sz w:val="22"/>
          <w:szCs w:val="22"/>
        </w:rPr>
        <w:t>29250 SAINT POL DE LEON</w:t>
      </w:r>
    </w:p>
    <w:p w:rsidR="008C1E62" w:rsidRPr="005C3E91" w:rsidRDefault="008C1E62" w:rsidP="008C1E62">
      <w:pPr>
        <w:rPr>
          <w:rFonts w:asciiTheme="minorHAnsi" w:hAnsiTheme="minorHAnsi" w:cstheme="minorHAnsi"/>
          <w:sz w:val="22"/>
          <w:szCs w:val="22"/>
        </w:rPr>
      </w:pPr>
      <w:r w:rsidRPr="005C3E91">
        <w:rPr>
          <w:rFonts w:asciiTheme="minorHAnsi" w:hAnsiTheme="minorHAnsi" w:cstheme="minorHAnsi"/>
          <w:sz w:val="22"/>
          <w:szCs w:val="22"/>
        </w:rPr>
        <w:t>Tél. : 02.98.69.14.33</w:t>
      </w:r>
    </w:p>
    <w:p w:rsidR="008C1E62" w:rsidRPr="00B84F44" w:rsidRDefault="008C1E62" w:rsidP="008C1E62">
      <w:pPr>
        <w:rPr>
          <w:rFonts w:asciiTheme="minorHAnsi" w:hAnsiTheme="minorHAnsi" w:cstheme="minorHAnsi"/>
          <w:sz w:val="22"/>
          <w:szCs w:val="22"/>
        </w:rPr>
      </w:pPr>
    </w:p>
    <w:p w:rsidR="001F6A02" w:rsidRDefault="001F6A02" w:rsidP="001F6A02">
      <w:pPr>
        <w:rPr>
          <w:rFonts w:asciiTheme="minorHAnsi" w:hAnsiTheme="minorHAnsi" w:cstheme="minorHAnsi"/>
          <w:sz w:val="22"/>
          <w:szCs w:val="22"/>
        </w:rPr>
      </w:pPr>
    </w:p>
    <w:p w:rsidR="00A038E0" w:rsidRDefault="00A038E0" w:rsidP="001F6A02">
      <w:pPr>
        <w:rPr>
          <w:rFonts w:asciiTheme="minorHAnsi" w:hAnsiTheme="minorHAnsi" w:cstheme="minorHAnsi"/>
          <w:sz w:val="22"/>
          <w:szCs w:val="22"/>
        </w:rPr>
      </w:pPr>
    </w:p>
    <w:p w:rsidR="00284125" w:rsidRDefault="002A3093" w:rsidP="001F6A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3093" w:rsidRDefault="002A3093" w:rsidP="001F6A02">
      <w:pPr>
        <w:rPr>
          <w:rFonts w:asciiTheme="minorHAnsi" w:hAnsiTheme="minorHAnsi" w:cstheme="minorHAnsi"/>
          <w:sz w:val="22"/>
          <w:szCs w:val="22"/>
        </w:rPr>
      </w:pPr>
    </w:p>
    <w:p w:rsidR="002A3093" w:rsidRDefault="002A3093" w:rsidP="001F6A02">
      <w:pPr>
        <w:rPr>
          <w:rFonts w:asciiTheme="minorHAnsi" w:hAnsiTheme="minorHAnsi" w:cstheme="minorHAnsi"/>
          <w:sz w:val="22"/>
          <w:szCs w:val="22"/>
        </w:rPr>
      </w:pPr>
    </w:p>
    <w:p w:rsidR="002A3093" w:rsidRDefault="002A3093" w:rsidP="001F6A02">
      <w:pPr>
        <w:rPr>
          <w:rFonts w:asciiTheme="minorHAnsi" w:hAnsiTheme="minorHAnsi" w:cstheme="minorHAnsi"/>
          <w:sz w:val="22"/>
          <w:szCs w:val="22"/>
        </w:rPr>
      </w:pPr>
    </w:p>
    <w:p w:rsidR="002A3093" w:rsidRDefault="002A3093" w:rsidP="001F6A02">
      <w:pPr>
        <w:rPr>
          <w:rFonts w:asciiTheme="minorHAnsi" w:hAnsiTheme="minorHAnsi" w:cstheme="minorHAnsi"/>
          <w:sz w:val="22"/>
          <w:szCs w:val="22"/>
        </w:rPr>
      </w:pPr>
    </w:p>
    <w:p w:rsidR="00284125" w:rsidRPr="00B84F44" w:rsidRDefault="00284125" w:rsidP="001F6A02">
      <w:pPr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sz w:val="22"/>
          <w:szCs w:val="22"/>
        </w:rPr>
      </w:pPr>
    </w:p>
    <w:p w:rsidR="001F6A02" w:rsidRPr="000D1B15" w:rsidRDefault="001F6A02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Rfrenceintense"/>
          <w:color w:val="auto"/>
          <w:u w:val="none"/>
        </w:rPr>
      </w:pPr>
      <w:r w:rsidRPr="000D1B15">
        <w:rPr>
          <w:rStyle w:val="Rfrenceintense"/>
          <w:color w:val="auto"/>
          <w:u w:val="none"/>
        </w:rPr>
        <w:t>C- Délai de paiement</w:t>
      </w:r>
    </w:p>
    <w:p w:rsidR="001F6A02" w:rsidRPr="00FB4B97" w:rsidRDefault="001F6A02" w:rsidP="001F6A02">
      <w:pPr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Le délai maximum de paiement, sur lequel l'acheteur s'engage, est de trente (30) jours.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En cas de dépassement de ce délai contractuel, le taux des intérêts moratoires applicable est, selon le décret n° 2002-232 du 21 février 2002, modifié, relatif à la mise en œuvre du délai maximum de paiement dans les marchés publics : le taux marginal de la BCE, en vigueur à la date à laquelle les intérêts moratoires ont commencé à courir, augmenté de 7 points.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0D1B15" w:rsidRDefault="001F6A02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Rfrenceintense"/>
          <w:color w:val="auto"/>
          <w:u w:val="none"/>
        </w:rPr>
      </w:pPr>
      <w:r w:rsidRPr="000D1B15">
        <w:rPr>
          <w:rStyle w:val="Rfrenceintense"/>
          <w:color w:val="auto"/>
          <w:u w:val="none"/>
        </w:rPr>
        <w:t>D- Engagement du candidat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FB4B97">
        <w:rPr>
          <w:rFonts w:asciiTheme="minorHAnsi" w:hAnsiTheme="minorHAnsi" w:cstheme="minorHAnsi"/>
          <w:b/>
          <w:color w:val="0070C0"/>
          <w:sz w:val="22"/>
          <w:szCs w:val="22"/>
        </w:rPr>
        <w:t>D.1 Nom, prénom et qualité du signataire</w:t>
      </w:r>
      <w:r w:rsidRPr="00B84F44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B84F44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F925CF" w:rsidP="001F6A02">
      <w:pPr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agissant pour mon propre compte</w:t>
      </w:r>
    </w:p>
    <w:p w:rsidR="001F6A02" w:rsidRPr="00FB4B97" w:rsidRDefault="00FB4B97" w:rsidP="00FB4B97">
      <w:pPr>
        <w:tabs>
          <w:tab w:val="left" w:pos="1245"/>
        </w:tabs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:rsidR="001F6A02" w:rsidRPr="00B84F44" w:rsidRDefault="00F925CF" w:rsidP="001F6A02">
      <w:pPr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agissant pour le compte de la personne publique candidate</w:t>
      </w:r>
      <w:r w:rsidR="001F6A02" w:rsidRPr="00B84F44">
        <w:rPr>
          <w:rStyle w:val="Appelnotedebasdep"/>
          <w:rFonts w:asciiTheme="minorHAnsi" w:hAnsiTheme="minorHAnsi" w:cstheme="minorHAnsi"/>
          <w:bCs/>
          <w:sz w:val="18"/>
          <w:szCs w:val="18"/>
        </w:rPr>
        <w:footnoteReference w:id="1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:</w:t>
      </w:r>
    </w:p>
    <w:p w:rsidR="001F6A02" w:rsidRPr="00FB4B97" w:rsidRDefault="001F6A02" w:rsidP="001F6A02">
      <w:pPr>
        <w:rPr>
          <w:rFonts w:asciiTheme="minorHAnsi" w:hAnsiTheme="minorHAnsi" w:cstheme="minorHAnsi"/>
          <w:bCs/>
          <w:sz w:val="16"/>
          <w:szCs w:val="16"/>
        </w:rPr>
      </w:pPr>
    </w:p>
    <w:p w:rsidR="001F6A02" w:rsidRPr="00B84F44" w:rsidRDefault="00F925CF" w:rsidP="001F6A02">
      <w:pPr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agissant pour le compte de la société</w:t>
      </w:r>
      <w:r w:rsidR="001F6A02" w:rsidRPr="00B84F44">
        <w:rPr>
          <w:rStyle w:val="Appelnotedebasdep"/>
          <w:rFonts w:asciiTheme="minorHAnsi" w:hAnsiTheme="minorHAnsi" w:cstheme="minorHAnsi"/>
          <w:bCs/>
          <w:sz w:val="18"/>
          <w:szCs w:val="18"/>
        </w:rPr>
        <w:footnoteReference w:customMarkFollows="1" w:id="2"/>
        <w:t>1</w:t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: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1F6A02" w:rsidP="001F6A02">
      <w:pPr>
        <w:rPr>
          <w:rFonts w:asciiTheme="minorHAnsi" w:hAnsiTheme="minorHAnsi" w:cstheme="minorHAnsi"/>
          <w:bCs/>
          <w:i/>
          <w:sz w:val="14"/>
          <w:szCs w:val="14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>OU, s'il s'agit d'un groupement</w:t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i/>
          <w:sz w:val="14"/>
          <w:szCs w:val="14"/>
        </w:rPr>
        <w:t>Identifier chacun des membres du groupement sur l'annexe n°…</w:t>
      </w:r>
    </w:p>
    <w:p w:rsidR="001F6A02" w:rsidRPr="00B84F44" w:rsidRDefault="001F6A02" w:rsidP="001F6A02">
      <w:pPr>
        <w:rPr>
          <w:rFonts w:asciiTheme="minorHAnsi" w:hAnsiTheme="minorHAnsi" w:cstheme="minorHAnsi"/>
          <w:bCs/>
          <w:sz w:val="18"/>
          <w:szCs w:val="18"/>
        </w:rPr>
      </w:pPr>
    </w:p>
    <w:p w:rsidR="001F6A02" w:rsidRPr="00B84F44" w:rsidRDefault="00F925CF" w:rsidP="001F6A02">
      <w:pPr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agissant en tant que membre du groupement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F925CF" w:rsidP="001F6A02">
      <w:pPr>
        <w:ind w:left="708"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groupement solidaire</w:t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groupement conjoint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F925CF" w:rsidP="001F6A02">
      <w:pPr>
        <w:ind w:left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agissant en tant que mandataire habilité à signer l'offre du groupement par l'ensemble de ses membres ayant signé le document d'habilitation en date du ____________________.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F925CF" w:rsidP="001F6A02">
      <w:pPr>
        <w:ind w:left="708" w:firstLine="708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groupement solidaire</w:t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1F6A02"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="001F6A02" w:rsidRPr="00B84F44">
        <w:rPr>
          <w:rFonts w:asciiTheme="minorHAnsi" w:hAnsiTheme="minorHAnsi" w:cstheme="minorHAnsi"/>
          <w:bCs/>
          <w:sz w:val="18"/>
          <w:szCs w:val="18"/>
        </w:rPr>
        <w:t xml:space="preserve"> groupement conjoint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mandataire solidaire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Pr="00B84F44">
        <w:rPr>
          <w:rFonts w:asciiTheme="minorHAnsi" w:hAnsiTheme="minorHAnsi" w:cstheme="minorHAnsi"/>
          <w:bCs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bCs/>
          <w:sz w:val="18"/>
          <w:szCs w:val="18"/>
        </w:rPr>
        <w:t xml:space="preserve"> mandataire non solidaire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F6A02" w:rsidRPr="00FB4B97" w:rsidRDefault="001F6A02" w:rsidP="001F6A02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B97">
        <w:rPr>
          <w:rFonts w:asciiTheme="minorHAnsi" w:hAnsiTheme="minorHAnsi" w:cstheme="minorHAnsi"/>
          <w:b/>
          <w:bCs/>
          <w:color w:val="0070C0"/>
          <w:sz w:val="22"/>
          <w:szCs w:val="22"/>
        </w:rPr>
        <w:t>D.2</w:t>
      </w:r>
      <w:r w:rsidRPr="00B84F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B4B97">
        <w:rPr>
          <w:rFonts w:asciiTheme="minorHAnsi" w:hAnsiTheme="minorHAnsi" w:cstheme="minorHAnsi"/>
          <w:b/>
          <w:bCs/>
          <w:color w:val="0070C0"/>
          <w:sz w:val="22"/>
          <w:szCs w:val="22"/>
        </w:rPr>
        <w:t>Engagement du candidat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bCs/>
          <w:sz w:val="16"/>
          <w:szCs w:val="16"/>
          <w:vertAlign w:val="subscript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4F44">
        <w:rPr>
          <w:rFonts w:asciiTheme="minorHAnsi" w:hAnsiTheme="minorHAnsi" w:cstheme="minorHAnsi"/>
          <w:bCs/>
          <w:sz w:val="22"/>
          <w:szCs w:val="22"/>
        </w:rPr>
        <w:t>Après avoir pris connaissance des documents constitutifs du marché,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sz w:val="18"/>
          <w:szCs w:val="18"/>
        </w:rPr>
        <w:t xml:space="preserve"> Je m'engage, sur la base de mon offre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  <w:r w:rsidRPr="00B84F44">
        <w:rPr>
          <w:rFonts w:asciiTheme="minorHAnsi" w:hAnsiTheme="minorHAnsi" w:cstheme="minorHAnsi"/>
          <w:bCs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sz w:val="18"/>
          <w:szCs w:val="18"/>
        </w:rPr>
        <w:t xml:space="preserve"> J'engage le groupement dont je suis mandataire, sur la base de l'offre du groupement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sz w:val="18"/>
          <w:szCs w:val="18"/>
        </w:rPr>
        <w:t xml:space="preserve"> L'ensemble des membres du groupement s'engagent, sur la base de l'offre du groupement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et conformément aux documents susmentionnés à exécuter les prestations demandées au prix indiqué ci-après.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Cette offre, exprimée en euros, porte sur le marché suivant :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4B97">
        <w:rPr>
          <w:rFonts w:asciiTheme="minorHAnsi" w:hAnsiTheme="minorHAnsi" w:cstheme="minorHAnsi"/>
          <w:sz w:val="22"/>
          <w:szCs w:val="22"/>
          <w:u w:val="single"/>
        </w:rPr>
        <w:t>Objet du marché</w:t>
      </w:r>
      <w:r w:rsidRPr="00B84F44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B4B97" w:rsidRPr="009E1092" w:rsidRDefault="009E109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9E1092">
        <w:rPr>
          <w:rFonts w:asciiTheme="minorHAnsi" w:hAnsiTheme="minorHAnsi" w:cstheme="minorHAnsi"/>
          <w:sz w:val="22"/>
          <w:szCs w:val="22"/>
        </w:rPr>
        <w:t>Réalisation de cinq sondages de recherche d’eau souterraine</w:t>
      </w:r>
    </w:p>
    <w:p w:rsidR="000D1B15" w:rsidRDefault="000D1B15" w:rsidP="001F6A02">
      <w:pPr>
        <w:jc w:val="both"/>
        <w:rPr>
          <w:rFonts w:asciiTheme="minorHAnsi" w:hAnsiTheme="minorHAnsi" w:cstheme="minorHAnsi"/>
        </w:rPr>
      </w:pPr>
    </w:p>
    <w:p w:rsidR="000D1B15" w:rsidRDefault="000D1B15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092" w:rsidRDefault="009E109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4B97">
        <w:rPr>
          <w:rFonts w:asciiTheme="minorHAnsi" w:hAnsiTheme="minorHAnsi" w:cstheme="minorHAnsi"/>
          <w:sz w:val="22"/>
          <w:szCs w:val="22"/>
          <w:u w:val="single"/>
        </w:rPr>
        <w:lastRenderedPageBreak/>
        <w:t>Prix de la prestation</w:t>
      </w:r>
      <w:r w:rsidRPr="00B84F44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3093" w:rsidRPr="006E26C8" w:rsidRDefault="002A3093" w:rsidP="002A3093">
      <w:pPr>
        <w:pStyle w:val="RedaliaNormal"/>
        <w:rPr>
          <w:rFonts w:asciiTheme="minorHAnsi" w:hAnsiTheme="minorHAnsi"/>
        </w:rPr>
      </w:pPr>
      <w:r w:rsidRPr="006E26C8">
        <w:rPr>
          <w:rFonts w:asciiTheme="minorHAnsi" w:hAnsiTheme="minorHAnsi"/>
        </w:rPr>
        <w:t>L’évaluation de l’ensemble des prestations du présent marché, telle qu’elle résulte du détail estimatif est :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Montant hors TVA :</w:t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 xml:space="preserve">_______________________________€ HT 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 xml:space="preserve">TVA </w:t>
      </w:r>
      <w:r w:rsidR="001D4F74">
        <w:rPr>
          <w:rFonts w:asciiTheme="minorHAnsi" w:hAnsiTheme="minorHAnsi" w:cstheme="minorHAnsi"/>
          <w:sz w:val="22"/>
          <w:szCs w:val="22"/>
        </w:rPr>
        <w:t>20</w:t>
      </w:r>
      <w:r w:rsidRPr="00B84F44">
        <w:rPr>
          <w:rFonts w:asciiTheme="minorHAnsi" w:hAnsiTheme="minorHAnsi" w:cstheme="minorHAnsi"/>
          <w:sz w:val="22"/>
          <w:szCs w:val="22"/>
        </w:rPr>
        <w:t>% :</w:t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>_______________________________€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Montant TTC</w:t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 xml:space="preserve">_______________________________ € 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Montant TTC en lettres</w:t>
      </w:r>
      <w:r w:rsidRPr="00B84F44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bCs/>
          <w:sz w:val="14"/>
          <w:szCs w:val="14"/>
        </w:rPr>
      </w:pPr>
      <w:r w:rsidRPr="00FB4B97">
        <w:rPr>
          <w:rFonts w:asciiTheme="minorHAnsi" w:hAnsiTheme="minorHAnsi" w:cstheme="minorHAnsi"/>
          <w:b/>
          <w:bCs/>
          <w:color w:val="0070C0"/>
          <w:sz w:val="22"/>
          <w:szCs w:val="22"/>
        </w:rPr>
        <w:t>D.3 Compte(s) à créditer</w:t>
      </w:r>
      <w:r w:rsidRPr="00B84F44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Pr="00B84F44">
        <w:rPr>
          <w:rFonts w:asciiTheme="minorHAnsi" w:hAnsiTheme="minorHAnsi" w:cstheme="minorHAnsi"/>
          <w:bCs/>
          <w:sz w:val="14"/>
          <w:szCs w:val="14"/>
        </w:rPr>
        <w:t>Joindre un ou des relevé(s) d'identité bancaire ou postal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Titulaire : ________________________________________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3"/>
        <w:gridCol w:w="274"/>
        <w:gridCol w:w="273"/>
        <w:gridCol w:w="274"/>
        <w:gridCol w:w="274"/>
        <w:gridCol w:w="288"/>
        <w:gridCol w:w="288"/>
        <w:gridCol w:w="288"/>
        <w:gridCol w:w="288"/>
        <w:gridCol w:w="288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360"/>
        <w:gridCol w:w="360"/>
        <w:gridCol w:w="2444"/>
      </w:tblGrid>
      <w:tr w:rsidR="001F6A02" w:rsidRPr="00B84F44" w:rsidTr="00F17991">
        <w:tc>
          <w:tcPr>
            <w:tcW w:w="1368" w:type="dxa"/>
            <w:gridSpan w:val="5"/>
          </w:tcPr>
          <w:p w:rsidR="001F6A02" w:rsidRPr="00B84F44" w:rsidRDefault="001F6A02" w:rsidP="00F179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84F44">
              <w:rPr>
                <w:rFonts w:asciiTheme="minorHAnsi" w:hAnsiTheme="minorHAnsi" w:cstheme="minorHAnsi"/>
                <w:sz w:val="14"/>
                <w:szCs w:val="14"/>
              </w:rPr>
              <w:t>Code banque</w:t>
            </w:r>
          </w:p>
        </w:tc>
        <w:tc>
          <w:tcPr>
            <w:tcW w:w="1440" w:type="dxa"/>
            <w:gridSpan w:val="5"/>
          </w:tcPr>
          <w:p w:rsidR="001F6A02" w:rsidRPr="00B84F44" w:rsidRDefault="001F6A02" w:rsidP="00F179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84F44">
              <w:rPr>
                <w:rFonts w:asciiTheme="minorHAnsi" w:hAnsiTheme="minorHAnsi" w:cstheme="minorHAnsi"/>
                <w:sz w:val="14"/>
                <w:szCs w:val="14"/>
              </w:rPr>
              <w:t>Code guichet</w:t>
            </w:r>
          </w:p>
        </w:tc>
        <w:tc>
          <w:tcPr>
            <w:tcW w:w="3240" w:type="dxa"/>
            <w:gridSpan w:val="11"/>
          </w:tcPr>
          <w:p w:rsidR="001F6A02" w:rsidRPr="00B84F44" w:rsidRDefault="001F6A02" w:rsidP="00F179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84F44">
              <w:rPr>
                <w:rFonts w:asciiTheme="minorHAnsi" w:hAnsiTheme="minorHAnsi" w:cstheme="minorHAnsi"/>
                <w:sz w:val="14"/>
                <w:szCs w:val="14"/>
              </w:rPr>
              <w:t>N° de compte</w:t>
            </w:r>
          </w:p>
        </w:tc>
        <w:tc>
          <w:tcPr>
            <w:tcW w:w="720" w:type="dxa"/>
            <w:gridSpan w:val="2"/>
          </w:tcPr>
          <w:p w:rsidR="001F6A02" w:rsidRPr="00B84F44" w:rsidRDefault="001F6A02" w:rsidP="00F179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84F44">
              <w:rPr>
                <w:rFonts w:asciiTheme="minorHAnsi" w:hAnsiTheme="minorHAnsi" w:cstheme="minorHAnsi"/>
                <w:sz w:val="14"/>
                <w:szCs w:val="14"/>
              </w:rPr>
              <w:t>Clé RIB</w:t>
            </w:r>
          </w:p>
        </w:tc>
        <w:tc>
          <w:tcPr>
            <w:tcW w:w="2444" w:type="dxa"/>
          </w:tcPr>
          <w:p w:rsidR="001F6A02" w:rsidRPr="00B84F44" w:rsidRDefault="001F6A02" w:rsidP="00F179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84F44">
              <w:rPr>
                <w:rFonts w:asciiTheme="minorHAnsi" w:hAnsiTheme="minorHAnsi" w:cstheme="minorHAnsi"/>
                <w:sz w:val="14"/>
                <w:szCs w:val="14"/>
              </w:rPr>
              <w:t>Domiciliation</w:t>
            </w:r>
          </w:p>
        </w:tc>
      </w:tr>
      <w:tr w:rsidR="001F6A02" w:rsidRPr="00B84F44" w:rsidTr="00F17991">
        <w:trPr>
          <w:trHeight w:val="260"/>
        </w:trPr>
        <w:tc>
          <w:tcPr>
            <w:tcW w:w="273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3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7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8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8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8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8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88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5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44" w:type="dxa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F6A02" w:rsidRPr="00B84F44" w:rsidTr="00F17991">
        <w:tc>
          <w:tcPr>
            <w:tcW w:w="1368" w:type="dxa"/>
            <w:gridSpan w:val="5"/>
            <w:vAlign w:val="center"/>
          </w:tcPr>
          <w:p w:rsidR="001F6A02" w:rsidRPr="00B84F44" w:rsidRDefault="001F6A02" w:rsidP="00F17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F44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7844" w:type="dxa"/>
            <w:gridSpan w:val="19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6A02" w:rsidRPr="00B84F44" w:rsidTr="00F17991">
        <w:tc>
          <w:tcPr>
            <w:tcW w:w="1368" w:type="dxa"/>
            <w:gridSpan w:val="5"/>
            <w:vAlign w:val="center"/>
          </w:tcPr>
          <w:p w:rsidR="001F6A02" w:rsidRPr="00B84F44" w:rsidRDefault="001F6A02" w:rsidP="00F17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F44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7844" w:type="dxa"/>
            <w:gridSpan w:val="19"/>
          </w:tcPr>
          <w:p w:rsidR="001F6A02" w:rsidRPr="00B84F44" w:rsidRDefault="001F6A02" w:rsidP="00F1799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FB4B97">
        <w:rPr>
          <w:rFonts w:asciiTheme="minorHAnsi" w:hAnsiTheme="minorHAnsi" w:cstheme="minorHAnsi"/>
          <w:b/>
          <w:bCs/>
          <w:color w:val="0070C0"/>
          <w:sz w:val="22"/>
          <w:szCs w:val="22"/>
        </w:rPr>
        <w:t>D.4 Avance</w:t>
      </w:r>
      <w:r w:rsidRPr="00B84F44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Je renonce au bénéfice de l'avance :</w:t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sz w:val="18"/>
          <w:szCs w:val="18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OUI</w:t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91B23">
        <w:rPr>
          <w:rFonts w:asciiTheme="minorHAnsi" w:hAnsiTheme="minorHAnsi" w:cstheme="minorHAnsi"/>
          <w:sz w:val="18"/>
          <w:szCs w:val="18"/>
        </w:rPr>
      </w:r>
      <w:r w:rsidR="00091B23">
        <w:rPr>
          <w:rFonts w:asciiTheme="minorHAnsi" w:hAnsiTheme="minorHAnsi" w:cstheme="minorHAnsi"/>
          <w:sz w:val="18"/>
          <w:szCs w:val="18"/>
        </w:rPr>
        <w:fldChar w:fldCharType="separate"/>
      </w:r>
      <w:r w:rsidR="00F925CF" w:rsidRPr="00B84F44">
        <w:rPr>
          <w:rFonts w:asciiTheme="minorHAnsi" w:hAnsiTheme="minorHAnsi" w:cstheme="minorHAnsi"/>
          <w:sz w:val="18"/>
          <w:szCs w:val="18"/>
        </w:rPr>
        <w:fldChar w:fldCharType="end"/>
      </w:r>
      <w:r w:rsidRPr="00B84F44">
        <w:rPr>
          <w:rFonts w:asciiTheme="minorHAnsi" w:hAnsiTheme="minorHAnsi" w:cstheme="minorHAnsi"/>
          <w:sz w:val="18"/>
          <w:szCs w:val="18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NON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Le bénéficiaire de l'avance est informé que la collectivité territoriale (art. 89 et 90 du CMP) demande la constitution d'une garantie à première demande pour tout ou partie du remboursement de l'avance.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FB4B97">
        <w:rPr>
          <w:rFonts w:asciiTheme="minorHAnsi" w:hAnsiTheme="minorHAnsi" w:cstheme="minorHAnsi"/>
          <w:b/>
          <w:bCs/>
          <w:color w:val="0070C0"/>
          <w:sz w:val="22"/>
          <w:szCs w:val="22"/>
        </w:rPr>
        <w:t>D.5 Durée du marché</w:t>
      </w:r>
      <w:r w:rsidRPr="00B84F44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1F6A02" w:rsidRPr="00FB4B97" w:rsidRDefault="001F6A02" w:rsidP="001F6A0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3093" w:rsidRPr="002A3093" w:rsidRDefault="002A3093" w:rsidP="002A3093">
      <w:pPr>
        <w:widowControl w:val="0"/>
        <w:tabs>
          <w:tab w:val="left" w:leader="dot" w:pos="8505"/>
        </w:tabs>
        <w:spacing w:before="40"/>
        <w:jc w:val="both"/>
        <w:rPr>
          <w:rFonts w:asciiTheme="minorHAnsi" w:eastAsiaTheme="minorEastAsia" w:hAnsiTheme="minorHAnsi"/>
          <w:sz w:val="22"/>
          <w:szCs w:val="22"/>
        </w:rPr>
      </w:pPr>
      <w:r w:rsidRPr="002A3093">
        <w:rPr>
          <w:rFonts w:asciiTheme="minorHAnsi" w:eastAsiaTheme="minorEastAsia" w:hAnsiTheme="minorHAnsi"/>
          <w:sz w:val="22"/>
          <w:szCs w:val="22"/>
        </w:rPr>
        <w:t>Les délais d'exécution sont lai</w:t>
      </w:r>
      <w:r w:rsidR="00C37E54">
        <w:rPr>
          <w:rFonts w:asciiTheme="minorHAnsi" w:eastAsiaTheme="minorEastAsia" w:hAnsiTheme="minorHAnsi"/>
          <w:sz w:val="22"/>
          <w:szCs w:val="22"/>
        </w:rPr>
        <w:t>ssés à l'initiative du candidat, toutefois l’achèvement des travaux devra intervenir au plus tard le 15 septembre 2015</w:t>
      </w:r>
    </w:p>
    <w:p w:rsidR="002A3093" w:rsidRPr="002A3093" w:rsidRDefault="002A3093" w:rsidP="002A3093">
      <w:pPr>
        <w:widowControl w:val="0"/>
        <w:tabs>
          <w:tab w:val="left" w:leader="dot" w:pos="8505"/>
        </w:tabs>
        <w:spacing w:before="40"/>
        <w:jc w:val="both"/>
        <w:rPr>
          <w:rFonts w:asciiTheme="minorHAnsi" w:eastAsiaTheme="minorEastAsia" w:hAnsiTheme="minorHAnsi"/>
          <w:sz w:val="22"/>
          <w:szCs w:val="22"/>
        </w:rPr>
      </w:pPr>
      <w:r w:rsidRPr="002A3093">
        <w:rPr>
          <w:rFonts w:asciiTheme="minorHAnsi" w:eastAsiaTheme="minorEastAsia" w:hAnsiTheme="minorHAnsi"/>
          <w:sz w:val="22"/>
          <w:szCs w:val="22"/>
        </w:rPr>
        <w:t>Les délais d’exécution proposés sont contractuels dès lors qu’ils sont inférieurs ou égaux aux délais plafonds. En l’absence de proposition de délais, les délais plafonds sont appliqués.</w:t>
      </w:r>
    </w:p>
    <w:p w:rsidR="002A3093" w:rsidRPr="002A3093" w:rsidRDefault="002A3093" w:rsidP="002A3093">
      <w:pPr>
        <w:widowControl w:val="0"/>
        <w:tabs>
          <w:tab w:val="left" w:leader="dot" w:pos="8505"/>
        </w:tabs>
        <w:spacing w:before="40"/>
        <w:jc w:val="both"/>
        <w:rPr>
          <w:rFonts w:asciiTheme="minorHAnsi" w:eastAsiaTheme="minorEastAsia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1985"/>
      </w:tblGrid>
      <w:tr w:rsidR="002A3093" w:rsidRPr="002A3093" w:rsidTr="005C1831">
        <w:trPr>
          <w:cantSplit/>
          <w:tblHeader/>
          <w:jc w:val="center"/>
        </w:trPr>
        <w:tc>
          <w:tcPr>
            <w:tcW w:w="1906" w:type="dxa"/>
          </w:tcPr>
          <w:p w:rsidR="002A3093" w:rsidRPr="002A3093" w:rsidRDefault="002A3093" w:rsidP="002A3093">
            <w:pPr>
              <w:widowControl w:val="0"/>
              <w:tabs>
                <w:tab w:val="left" w:leader="dot" w:pos="8505"/>
              </w:tabs>
              <w:spacing w:before="40"/>
              <w:jc w:val="center"/>
              <w:rPr>
                <w:rFonts w:asciiTheme="minorHAnsi" w:eastAsiaTheme="minorEastAsia" w:hAnsiTheme="minorHAnsi"/>
              </w:rPr>
            </w:pPr>
            <w:r w:rsidRPr="002A3093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Délai plafond</w:t>
            </w:r>
          </w:p>
        </w:tc>
        <w:tc>
          <w:tcPr>
            <w:tcW w:w="1985" w:type="dxa"/>
          </w:tcPr>
          <w:p w:rsidR="002A3093" w:rsidRPr="002A3093" w:rsidRDefault="002A3093" w:rsidP="002A3093">
            <w:pPr>
              <w:widowControl w:val="0"/>
              <w:tabs>
                <w:tab w:val="left" w:leader="dot" w:pos="8505"/>
              </w:tabs>
              <w:spacing w:before="40"/>
              <w:jc w:val="center"/>
              <w:rPr>
                <w:rFonts w:asciiTheme="minorHAnsi" w:eastAsiaTheme="minorEastAsia" w:hAnsiTheme="minorHAnsi"/>
              </w:rPr>
            </w:pPr>
            <w:r w:rsidRPr="002A3093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Délai proposé</w:t>
            </w:r>
          </w:p>
        </w:tc>
      </w:tr>
      <w:tr w:rsidR="002A3093" w:rsidRPr="002A3093" w:rsidTr="005C1831">
        <w:trPr>
          <w:cantSplit/>
          <w:trHeight w:val="480"/>
          <w:jc w:val="center"/>
        </w:trPr>
        <w:tc>
          <w:tcPr>
            <w:tcW w:w="1906" w:type="dxa"/>
          </w:tcPr>
          <w:p w:rsidR="002A3093" w:rsidRPr="002A3093" w:rsidRDefault="000D1B15" w:rsidP="002A3093">
            <w:pPr>
              <w:widowControl w:val="0"/>
              <w:tabs>
                <w:tab w:val="left" w:leader="dot" w:pos="8505"/>
              </w:tabs>
              <w:spacing w:before="4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15 jours</w:t>
            </w:r>
          </w:p>
        </w:tc>
        <w:tc>
          <w:tcPr>
            <w:tcW w:w="1985" w:type="dxa"/>
            <w:vAlign w:val="bottom"/>
          </w:tcPr>
          <w:p w:rsidR="002A3093" w:rsidRPr="002A3093" w:rsidRDefault="002A3093" w:rsidP="002A3093">
            <w:pPr>
              <w:widowControl w:val="0"/>
              <w:tabs>
                <w:tab w:val="left" w:leader="dot" w:pos="8505"/>
              </w:tabs>
              <w:spacing w:before="40"/>
              <w:jc w:val="both"/>
              <w:rPr>
                <w:rFonts w:asciiTheme="minorHAnsi" w:eastAsiaTheme="minorEastAsia" w:hAnsiTheme="minorHAnsi"/>
              </w:rPr>
            </w:pPr>
            <w:r w:rsidRPr="002A3093">
              <w:rPr>
                <w:rFonts w:asciiTheme="minorHAnsi" w:eastAsiaTheme="minorEastAsia" w:hAnsiTheme="minorHAnsi"/>
                <w:sz w:val="22"/>
                <w:szCs w:val="22"/>
              </w:rPr>
              <w:tab/>
            </w:r>
          </w:p>
        </w:tc>
      </w:tr>
    </w:tbl>
    <w:p w:rsidR="002A3093" w:rsidRPr="002A3093" w:rsidRDefault="002A3093" w:rsidP="002A3093">
      <w:pPr>
        <w:spacing w:after="200" w:line="276" w:lineRule="auto"/>
        <w:rPr>
          <w:rFonts w:asciiTheme="minorHAnsi" w:eastAsiaTheme="minorHAnsi" w:hAnsiTheme="minorHAnsi" w:cstheme="minorBidi"/>
          <w:strike/>
          <w:sz w:val="16"/>
          <w:szCs w:val="16"/>
          <w:lang w:eastAsia="en-US"/>
        </w:rPr>
      </w:pPr>
    </w:p>
    <w:p w:rsidR="002A3093" w:rsidRPr="002A3093" w:rsidRDefault="002A3093" w:rsidP="002A3093">
      <w:pPr>
        <w:widowControl w:val="0"/>
        <w:tabs>
          <w:tab w:val="left" w:leader="dot" w:pos="8505"/>
        </w:tabs>
        <w:spacing w:before="40"/>
        <w:jc w:val="both"/>
        <w:rPr>
          <w:rFonts w:asciiTheme="minorHAnsi" w:eastAsiaTheme="minorEastAsia" w:hAnsiTheme="minorHAnsi"/>
          <w:sz w:val="22"/>
          <w:szCs w:val="22"/>
        </w:rPr>
      </w:pPr>
      <w:r w:rsidRPr="002A3093">
        <w:rPr>
          <w:rFonts w:asciiTheme="minorHAnsi" w:eastAsiaTheme="minorEastAsia" w:hAnsiTheme="minorHAnsi"/>
          <w:sz w:val="22"/>
          <w:szCs w:val="22"/>
        </w:rPr>
        <w:t>Les délais d’exécution partent de la date de la notification du marché.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FB4B97" w:rsidRDefault="001F6A02" w:rsidP="001F6A02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B4B97">
        <w:rPr>
          <w:rFonts w:asciiTheme="minorHAnsi" w:hAnsiTheme="minorHAnsi" w:cstheme="minorHAnsi"/>
          <w:b/>
          <w:color w:val="0070C0"/>
          <w:sz w:val="22"/>
          <w:szCs w:val="22"/>
        </w:rPr>
        <w:t>D.6 Délai de validité de l'offre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 xml:space="preserve">Le présent engagement me lie pour la durée de validité des offres fixée à </w:t>
      </w:r>
      <w:r w:rsidR="00C37E54">
        <w:rPr>
          <w:rFonts w:asciiTheme="minorHAnsi" w:hAnsiTheme="minorHAnsi" w:cstheme="minorHAnsi"/>
          <w:sz w:val="22"/>
          <w:szCs w:val="22"/>
        </w:rPr>
        <w:t>120</w:t>
      </w:r>
      <w:r w:rsidRPr="00B84F44">
        <w:rPr>
          <w:rFonts w:asciiTheme="minorHAnsi" w:hAnsiTheme="minorHAnsi" w:cstheme="minorHAnsi"/>
          <w:sz w:val="22"/>
          <w:szCs w:val="22"/>
        </w:rPr>
        <w:t xml:space="preserve"> jours à compter de la date limite de remise des offres.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>A ________________________, le ______________________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>Le (ou les) candidats,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4"/>
          <w:szCs w:val="14"/>
        </w:rPr>
      </w:pPr>
      <w:r w:rsidRPr="00B84F44">
        <w:rPr>
          <w:rFonts w:asciiTheme="minorHAnsi" w:hAnsiTheme="minorHAnsi" w:cstheme="minorHAnsi"/>
          <w:sz w:val="14"/>
          <w:szCs w:val="14"/>
        </w:rPr>
        <w:tab/>
      </w:r>
      <w:r w:rsidRPr="00B84F44">
        <w:rPr>
          <w:rFonts w:asciiTheme="minorHAnsi" w:hAnsiTheme="minorHAnsi" w:cstheme="minorHAnsi"/>
          <w:sz w:val="14"/>
          <w:szCs w:val="14"/>
        </w:rPr>
        <w:tab/>
      </w:r>
      <w:r w:rsidRPr="00B84F44">
        <w:rPr>
          <w:rFonts w:asciiTheme="minorHAnsi" w:hAnsiTheme="minorHAnsi" w:cstheme="minorHAnsi"/>
          <w:sz w:val="14"/>
          <w:szCs w:val="14"/>
        </w:rPr>
        <w:tab/>
        <w:t>(représentant(s) habilité(s) pour signer le marché)</w:t>
      </w:r>
    </w:p>
    <w:p w:rsidR="001F6A02" w:rsidRPr="000D1B15" w:rsidRDefault="001F6A02" w:rsidP="000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Rfrenceintense"/>
          <w:color w:val="auto"/>
          <w:u w:val="none"/>
        </w:rPr>
      </w:pPr>
      <w:r w:rsidRPr="00B84F44">
        <w:rPr>
          <w:rFonts w:asciiTheme="minorHAnsi" w:hAnsiTheme="minorHAnsi" w:cstheme="minorHAnsi"/>
          <w:sz w:val="14"/>
          <w:szCs w:val="14"/>
        </w:rPr>
        <w:br w:type="page"/>
      </w:r>
      <w:r w:rsidRPr="000D1B15">
        <w:rPr>
          <w:rStyle w:val="Rfrenceintense"/>
          <w:color w:val="auto"/>
          <w:u w:val="none"/>
          <w:shd w:val="clear" w:color="auto" w:fill="F2F2F2" w:themeFill="background1" w:themeFillShade="F2"/>
        </w:rPr>
        <w:lastRenderedPageBreak/>
        <w:t>E- Décision de l'acheteur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La présente offre est acceptée pour un montant arrêté à la somme de :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>---------------------------------------------------------------------------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  <w:t>---------------------------------------------------------------------------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ind w:right="-468"/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 xml:space="preserve">La variante n°_____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est</w:t>
      </w:r>
      <w:r w:rsidRPr="00B84F44">
        <w:rPr>
          <w:rFonts w:asciiTheme="minorHAnsi" w:hAnsiTheme="minorHAnsi" w:cstheme="minorHAnsi"/>
          <w:sz w:val="12"/>
          <w:szCs w:val="12"/>
        </w:rPr>
        <w:t xml:space="preserve">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n'est pas retenue.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Les options n°___________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sont</w:t>
      </w:r>
      <w:r w:rsidRPr="00B84F44">
        <w:rPr>
          <w:rFonts w:asciiTheme="minorHAnsi" w:hAnsiTheme="minorHAnsi" w:cstheme="minorHAnsi"/>
          <w:sz w:val="12"/>
          <w:szCs w:val="12"/>
        </w:rPr>
        <w:t xml:space="preserve">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</w:t>
      </w:r>
      <w:r w:rsidRPr="00B84F44">
        <w:rPr>
          <w:rFonts w:asciiTheme="minorHAnsi" w:hAnsiTheme="minorHAnsi" w:cstheme="minorHAnsi"/>
          <w:sz w:val="22"/>
          <w:szCs w:val="22"/>
        </w:rPr>
        <w:t>ne sont pas retenues.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>Le présent acte d'engagement est constitué de :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 xml:space="preserve">Annexe n°…. : </w:t>
      </w:r>
      <w:r w:rsidR="00A038E0">
        <w:rPr>
          <w:rFonts w:asciiTheme="minorHAnsi" w:hAnsiTheme="minorHAnsi" w:cstheme="minorHAnsi"/>
          <w:sz w:val="18"/>
          <w:szCs w:val="18"/>
        </w:rPr>
        <w:t>Compte d’exploitation prévisionnel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ind w:left="360"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Annexe n°…. : Identification des membres du groupement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ind w:left="360"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Lettre de candidature et habilitation du mandataire par ses co-traitants ou</w:t>
      </w:r>
      <w:r w:rsidRPr="00B84F44">
        <w:rPr>
          <w:rFonts w:asciiTheme="minorHAnsi" w:hAnsiTheme="minorHAnsi" w:cstheme="minorHAnsi"/>
          <w:sz w:val="18"/>
          <w:szCs w:val="18"/>
        </w:rPr>
        <w:tab/>
        <w:t>DC1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Déclaration du candidat ou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  <w:t>DC2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Annexe n°…. : demandes de précisions ou compléments sur les offres ou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  <w:t>OUV6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Annexe n°…. : Réponses  aux demandes de précisions ou compléments sur les offres ou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  <w:t>OUV7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Annexe n°…. : mise au point du marché ou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  <w:t>OUV11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Annexe relative à la présentation d'un sous-traitant ou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  <w:t>DC4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sz w:val="12"/>
          <w:szCs w:val="12"/>
        </w:rPr>
      </w:pPr>
      <w:r w:rsidRPr="00B84F44">
        <w:rPr>
          <w:rFonts w:asciiTheme="minorHAnsi" w:hAnsiTheme="minorHAnsi" w:cstheme="minorHAnsi"/>
          <w:sz w:val="18"/>
          <w:szCs w:val="18"/>
        </w:rPr>
        <w:t>Autres :</w:t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Pr="00B84F44">
        <w:rPr>
          <w:rFonts w:asciiTheme="minorHAnsi" w:hAnsiTheme="minorHAnsi" w:cstheme="minorHAnsi"/>
          <w:sz w:val="18"/>
          <w:szCs w:val="18"/>
        </w:rPr>
        <w:tab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OUI  </w:t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B84F44">
        <w:rPr>
          <w:rFonts w:asciiTheme="minorHAnsi" w:hAnsiTheme="minorHAnsi" w:cstheme="minorHAnsi"/>
          <w:sz w:val="12"/>
          <w:szCs w:val="12"/>
        </w:rPr>
        <w:instrText xml:space="preserve"> FORMCHECKBOX </w:instrText>
      </w:r>
      <w:r w:rsidR="00091B23">
        <w:rPr>
          <w:rFonts w:asciiTheme="minorHAnsi" w:hAnsiTheme="minorHAnsi" w:cstheme="minorHAnsi"/>
          <w:sz w:val="12"/>
          <w:szCs w:val="12"/>
        </w:rPr>
      </w:r>
      <w:r w:rsidR="00091B23">
        <w:rPr>
          <w:rFonts w:asciiTheme="minorHAnsi" w:hAnsiTheme="minorHAnsi" w:cstheme="minorHAnsi"/>
          <w:sz w:val="12"/>
          <w:szCs w:val="12"/>
        </w:rPr>
        <w:fldChar w:fldCharType="separate"/>
      </w:r>
      <w:r w:rsidR="00F925CF" w:rsidRPr="00B84F44">
        <w:rPr>
          <w:rFonts w:asciiTheme="minorHAnsi" w:hAnsiTheme="minorHAnsi" w:cstheme="minorHAnsi"/>
          <w:sz w:val="12"/>
          <w:szCs w:val="12"/>
        </w:rPr>
        <w:fldChar w:fldCharType="end"/>
      </w:r>
      <w:r w:rsidRPr="00B84F44">
        <w:rPr>
          <w:rFonts w:asciiTheme="minorHAnsi" w:hAnsiTheme="minorHAnsi" w:cstheme="minorHAnsi"/>
          <w:sz w:val="12"/>
          <w:szCs w:val="12"/>
        </w:rPr>
        <w:t xml:space="preserve"> NON</w:t>
      </w: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6A02" w:rsidRPr="00B84F44" w:rsidRDefault="001F6A02" w:rsidP="001F6A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1F6A02" w:rsidP="008C1E6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="008C1E62" w:rsidRPr="00B84F44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="008C1E62">
        <w:rPr>
          <w:rFonts w:asciiTheme="minorHAnsi" w:hAnsiTheme="minorHAnsi" w:cstheme="minorHAnsi"/>
          <w:sz w:val="22"/>
          <w:szCs w:val="22"/>
        </w:rPr>
        <w:t>PLOUENAN</w:t>
      </w:r>
      <w:r w:rsidR="008C1E62" w:rsidRPr="00B84F44">
        <w:rPr>
          <w:rFonts w:asciiTheme="minorHAnsi" w:hAnsiTheme="minorHAnsi" w:cstheme="minorHAnsi"/>
          <w:sz w:val="22"/>
          <w:szCs w:val="22"/>
        </w:rPr>
        <w:t>, le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="00B63472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>Le Président,</w:t>
      </w:r>
    </w:p>
    <w:p w:rsidR="008C1E62" w:rsidRPr="00B84F44" w:rsidRDefault="008C1E62" w:rsidP="008C1E62">
      <w:pPr>
        <w:jc w:val="both"/>
        <w:rPr>
          <w:rFonts w:asciiTheme="minorHAnsi" w:hAnsiTheme="minorHAnsi" w:cstheme="minorHAnsi"/>
          <w:sz w:val="22"/>
          <w:szCs w:val="22"/>
        </w:rPr>
      </w:pP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Pr="00B84F44">
        <w:rPr>
          <w:rFonts w:asciiTheme="minorHAnsi" w:hAnsiTheme="minorHAnsi" w:cstheme="minorHAnsi"/>
          <w:sz w:val="22"/>
          <w:szCs w:val="22"/>
        </w:rPr>
        <w:tab/>
      </w:r>
      <w:r w:rsidR="00B63472">
        <w:rPr>
          <w:rFonts w:asciiTheme="minorHAnsi" w:hAnsiTheme="minorHAnsi" w:cstheme="minorHAnsi"/>
          <w:sz w:val="22"/>
          <w:szCs w:val="22"/>
        </w:rPr>
        <w:tab/>
      </w:r>
      <w:r w:rsidR="000D1B15">
        <w:rPr>
          <w:rFonts w:asciiTheme="minorHAnsi" w:hAnsiTheme="minorHAnsi" w:cstheme="minorHAnsi"/>
          <w:sz w:val="22"/>
          <w:szCs w:val="22"/>
        </w:rPr>
        <w:t>Jean Guy GUEGUEN</w:t>
      </w:r>
    </w:p>
    <w:p w:rsidR="001F6A02" w:rsidRPr="00B84F44" w:rsidRDefault="001F6A02" w:rsidP="008C1E62">
      <w:pPr>
        <w:jc w:val="both"/>
        <w:rPr>
          <w:rFonts w:asciiTheme="minorHAnsi" w:hAnsiTheme="minorHAnsi" w:cstheme="minorHAnsi"/>
        </w:rPr>
      </w:pPr>
    </w:p>
    <w:p w:rsidR="001F6A02" w:rsidRDefault="001F6A02"/>
    <w:p w:rsidR="001F6A02" w:rsidRDefault="001F6A02"/>
    <w:sectPr w:rsidR="001F6A02" w:rsidSect="0066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23" w:rsidRDefault="00091B23" w:rsidP="001F6A02">
      <w:r>
        <w:separator/>
      </w:r>
    </w:p>
  </w:endnote>
  <w:endnote w:type="continuationSeparator" w:id="0">
    <w:p w:rsidR="00091B23" w:rsidRDefault="00091B23" w:rsidP="001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A038E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038E0" w:rsidRDefault="00A038E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38E0" w:rsidRPr="00AB0C8E" w:rsidRDefault="00A038E0">
          <w:pPr>
            <w:pStyle w:val="Sansinterligne"/>
            <w:rPr>
              <w:rFonts w:asciiTheme="majorHAnsi" w:hAnsiTheme="majorHAnsi"/>
              <w:sz w:val="18"/>
              <w:szCs w:val="18"/>
            </w:rPr>
          </w:pPr>
          <w:r w:rsidRPr="00AB0C8E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="00F925CF" w:rsidRPr="00AB0C8E">
            <w:rPr>
              <w:sz w:val="18"/>
              <w:szCs w:val="18"/>
            </w:rPr>
            <w:fldChar w:fldCharType="begin"/>
          </w:r>
          <w:r w:rsidRPr="00AB0C8E">
            <w:rPr>
              <w:sz w:val="18"/>
              <w:szCs w:val="18"/>
            </w:rPr>
            <w:instrText xml:space="preserve"> PAGE  \* MERGEFORMAT </w:instrText>
          </w:r>
          <w:r w:rsidR="00F925CF" w:rsidRPr="00AB0C8E">
            <w:rPr>
              <w:sz w:val="18"/>
              <w:szCs w:val="18"/>
            </w:rPr>
            <w:fldChar w:fldCharType="separate"/>
          </w:r>
          <w:r w:rsidR="005E529B" w:rsidRPr="005E529B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="00F925CF" w:rsidRPr="00AB0C8E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038E0" w:rsidRDefault="00A038E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038E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038E0" w:rsidRDefault="00A038E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038E0" w:rsidRDefault="00A038E0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038E0" w:rsidRDefault="00A038E0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F6A02" w:rsidRPr="004A08BF" w:rsidRDefault="001F6A02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23" w:rsidRDefault="00091B23" w:rsidP="001F6A02">
      <w:r>
        <w:separator/>
      </w:r>
    </w:p>
  </w:footnote>
  <w:footnote w:type="continuationSeparator" w:id="0">
    <w:p w:rsidR="00091B23" w:rsidRDefault="00091B23" w:rsidP="001F6A02">
      <w:r>
        <w:continuationSeparator/>
      </w:r>
    </w:p>
  </w:footnote>
  <w:footnote w:id="1">
    <w:p w:rsidR="001F6A02" w:rsidRPr="009D0F34" w:rsidRDefault="001F6A02" w:rsidP="001F6A02">
      <w:pPr>
        <w:pStyle w:val="Notedebasdepage"/>
        <w:jc w:val="both"/>
        <w:rPr>
          <w:rFonts w:ascii="Century Gothic" w:hAnsi="Century Gothic"/>
          <w:sz w:val="12"/>
          <w:szCs w:val="12"/>
        </w:rPr>
      </w:pPr>
      <w:r w:rsidRPr="009D0F34">
        <w:rPr>
          <w:rStyle w:val="Appelnotedebasdep"/>
          <w:rFonts w:ascii="Century Gothic" w:hAnsi="Century Gothic"/>
          <w:sz w:val="12"/>
          <w:szCs w:val="12"/>
        </w:rPr>
        <w:footnoteRef/>
      </w:r>
      <w:r w:rsidRPr="009D0F34">
        <w:rPr>
          <w:rFonts w:ascii="Century Gothic" w:hAnsi="Century Gothic"/>
          <w:sz w:val="12"/>
          <w:szCs w:val="12"/>
        </w:rPr>
        <w:t xml:space="preserve"> Indiquer</w:t>
      </w:r>
      <w:r>
        <w:rPr>
          <w:rFonts w:ascii="Century Gothic" w:hAnsi="Century Gothic"/>
          <w:sz w:val="12"/>
          <w:szCs w:val="12"/>
        </w:rPr>
        <w:t xml:space="preserve"> le nom, l'adresse, le numéro de SIREN, Registre du commerce, numéro et ville d'enregistrement ou Répertoire des métiers, numéro et ville d'enregistrement ou les références de son inscription à un ordre professionnel ou référence de l'agrément</w:t>
      </w:r>
    </w:p>
  </w:footnote>
  <w:footnote w:id="2">
    <w:p w:rsidR="001F6A02" w:rsidRDefault="001F6A02" w:rsidP="001F6A0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110"/>
    <w:multiLevelType w:val="hybridMultilevel"/>
    <w:tmpl w:val="E168E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F2"/>
    <w:rsid w:val="0000107D"/>
    <w:rsid w:val="0000405A"/>
    <w:rsid w:val="00011190"/>
    <w:rsid w:val="000172A9"/>
    <w:rsid w:val="00020247"/>
    <w:rsid w:val="00021A1E"/>
    <w:rsid w:val="00033D81"/>
    <w:rsid w:val="00033E24"/>
    <w:rsid w:val="00044C0D"/>
    <w:rsid w:val="00044CA1"/>
    <w:rsid w:val="00052A75"/>
    <w:rsid w:val="00054ABD"/>
    <w:rsid w:val="000554B8"/>
    <w:rsid w:val="00055AB6"/>
    <w:rsid w:val="00060220"/>
    <w:rsid w:val="00062185"/>
    <w:rsid w:val="0006312C"/>
    <w:rsid w:val="000674D5"/>
    <w:rsid w:val="000727D2"/>
    <w:rsid w:val="00073C70"/>
    <w:rsid w:val="000752E4"/>
    <w:rsid w:val="000758C6"/>
    <w:rsid w:val="00076914"/>
    <w:rsid w:val="00076925"/>
    <w:rsid w:val="0007731F"/>
    <w:rsid w:val="00081293"/>
    <w:rsid w:val="00082937"/>
    <w:rsid w:val="00083A5F"/>
    <w:rsid w:val="0008668C"/>
    <w:rsid w:val="0009054C"/>
    <w:rsid w:val="00091B23"/>
    <w:rsid w:val="00093969"/>
    <w:rsid w:val="000951B3"/>
    <w:rsid w:val="000972C4"/>
    <w:rsid w:val="000A1FFE"/>
    <w:rsid w:val="000A2176"/>
    <w:rsid w:val="000A2274"/>
    <w:rsid w:val="000A27B2"/>
    <w:rsid w:val="000A473D"/>
    <w:rsid w:val="000A61B6"/>
    <w:rsid w:val="000A69F0"/>
    <w:rsid w:val="000A7F9C"/>
    <w:rsid w:val="000B0E5D"/>
    <w:rsid w:val="000B347C"/>
    <w:rsid w:val="000B7C3F"/>
    <w:rsid w:val="000B7EB9"/>
    <w:rsid w:val="000C3220"/>
    <w:rsid w:val="000C5828"/>
    <w:rsid w:val="000C666F"/>
    <w:rsid w:val="000D1B15"/>
    <w:rsid w:val="000D30E1"/>
    <w:rsid w:val="000D620F"/>
    <w:rsid w:val="000E6CB1"/>
    <w:rsid w:val="000F2A26"/>
    <w:rsid w:val="000F2CE8"/>
    <w:rsid w:val="000F2EE2"/>
    <w:rsid w:val="000F32FF"/>
    <w:rsid w:val="000F6DE6"/>
    <w:rsid w:val="000F7EC3"/>
    <w:rsid w:val="001005F1"/>
    <w:rsid w:val="001014D9"/>
    <w:rsid w:val="00104B97"/>
    <w:rsid w:val="00105062"/>
    <w:rsid w:val="001063F9"/>
    <w:rsid w:val="00111E3E"/>
    <w:rsid w:val="001134F0"/>
    <w:rsid w:val="00113C4E"/>
    <w:rsid w:val="00114B26"/>
    <w:rsid w:val="00126B62"/>
    <w:rsid w:val="0013375E"/>
    <w:rsid w:val="00134214"/>
    <w:rsid w:val="00134D6E"/>
    <w:rsid w:val="001400EB"/>
    <w:rsid w:val="001407ED"/>
    <w:rsid w:val="0014103E"/>
    <w:rsid w:val="001423B3"/>
    <w:rsid w:val="00142900"/>
    <w:rsid w:val="00143E1F"/>
    <w:rsid w:val="00151F1F"/>
    <w:rsid w:val="0015445F"/>
    <w:rsid w:val="00156CC7"/>
    <w:rsid w:val="00156FDF"/>
    <w:rsid w:val="00163A78"/>
    <w:rsid w:val="00164437"/>
    <w:rsid w:val="00165AEC"/>
    <w:rsid w:val="0016767F"/>
    <w:rsid w:val="00170750"/>
    <w:rsid w:val="00171DCD"/>
    <w:rsid w:val="0017279A"/>
    <w:rsid w:val="0017304B"/>
    <w:rsid w:val="00173092"/>
    <w:rsid w:val="0017341A"/>
    <w:rsid w:val="0017701D"/>
    <w:rsid w:val="00181B6F"/>
    <w:rsid w:val="00184032"/>
    <w:rsid w:val="00191ACB"/>
    <w:rsid w:val="0019246D"/>
    <w:rsid w:val="0019316C"/>
    <w:rsid w:val="001961B1"/>
    <w:rsid w:val="00197CEF"/>
    <w:rsid w:val="001A026C"/>
    <w:rsid w:val="001A257E"/>
    <w:rsid w:val="001A6858"/>
    <w:rsid w:val="001B34DA"/>
    <w:rsid w:val="001B3683"/>
    <w:rsid w:val="001B46E2"/>
    <w:rsid w:val="001B63AD"/>
    <w:rsid w:val="001C1B45"/>
    <w:rsid w:val="001C28B7"/>
    <w:rsid w:val="001C62AC"/>
    <w:rsid w:val="001C76BD"/>
    <w:rsid w:val="001C794D"/>
    <w:rsid w:val="001D1956"/>
    <w:rsid w:val="001D348C"/>
    <w:rsid w:val="001D37AD"/>
    <w:rsid w:val="001D4F74"/>
    <w:rsid w:val="001D6933"/>
    <w:rsid w:val="001D7B3C"/>
    <w:rsid w:val="001D7F2E"/>
    <w:rsid w:val="001E080E"/>
    <w:rsid w:val="001E14C0"/>
    <w:rsid w:val="001E28D5"/>
    <w:rsid w:val="001E519C"/>
    <w:rsid w:val="001E6286"/>
    <w:rsid w:val="001E66CB"/>
    <w:rsid w:val="001F2094"/>
    <w:rsid w:val="001F273F"/>
    <w:rsid w:val="001F2E43"/>
    <w:rsid w:val="001F3F88"/>
    <w:rsid w:val="001F6525"/>
    <w:rsid w:val="001F6A02"/>
    <w:rsid w:val="002018AD"/>
    <w:rsid w:val="00203C0F"/>
    <w:rsid w:val="0021084F"/>
    <w:rsid w:val="00212050"/>
    <w:rsid w:val="00212321"/>
    <w:rsid w:val="0021311D"/>
    <w:rsid w:val="00213C67"/>
    <w:rsid w:val="00214F48"/>
    <w:rsid w:val="00215220"/>
    <w:rsid w:val="00217996"/>
    <w:rsid w:val="00221450"/>
    <w:rsid w:val="0022186B"/>
    <w:rsid w:val="00221F0B"/>
    <w:rsid w:val="002236B1"/>
    <w:rsid w:val="00223B12"/>
    <w:rsid w:val="002250CE"/>
    <w:rsid w:val="002325B9"/>
    <w:rsid w:val="00232CAE"/>
    <w:rsid w:val="00233937"/>
    <w:rsid w:val="00234E1C"/>
    <w:rsid w:val="0024010A"/>
    <w:rsid w:val="00242617"/>
    <w:rsid w:val="002459EE"/>
    <w:rsid w:val="00246006"/>
    <w:rsid w:val="002505CE"/>
    <w:rsid w:val="00260010"/>
    <w:rsid w:val="00262D73"/>
    <w:rsid w:val="002665A9"/>
    <w:rsid w:val="00272581"/>
    <w:rsid w:val="00273DC4"/>
    <w:rsid w:val="00274C63"/>
    <w:rsid w:val="002753BC"/>
    <w:rsid w:val="00275EA9"/>
    <w:rsid w:val="00282400"/>
    <w:rsid w:val="0028336A"/>
    <w:rsid w:val="002836F8"/>
    <w:rsid w:val="0028401F"/>
    <w:rsid w:val="00284125"/>
    <w:rsid w:val="002849D9"/>
    <w:rsid w:val="002854BC"/>
    <w:rsid w:val="00290EC3"/>
    <w:rsid w:val="002929BC"/>
    <w:rsid w:val="002A2BEF"/>
    <w:rsid w:val="002A3093"/>
    <w:rsid w:val="002A31F6"/>
    <w:rsid w:val="002A35C5"/>
    <w:rsid w:val="002A4F57"/>
    <w:rsid w:val="002A717C"/>
    <w:rsid w:val="002B2C7D"/>
    <w:rsid w:val="002B5CE4"/>
    <w:rsid w:val="002B5E08"/>
    <w:rsid w:val="002B6BFE"/>
    <w:rsid w:val="002B7CC7"/>
    <w:rsid w:val="002C07C0"/>
    <w:rsid w:val="002C0A43"/>
    <w:rsid w:val="002C12DC"/>
    <w:rsid w:val="002C195E"/>
    <w:rsid w:val="002C39B5"/>
    <w:rsid w:val="002C4E6B"/>
    <w:rsid w:val="002C7844"/>
    <w:rsid w:val="002D001C"/>
    <w:rsid w:val="002D06C1"/>
    <w:rsid w:val="002D1D36"/>
    <w:rsid w:val="002D212E"/>
    <w:rsid w:val="002D229E"/>
    <w:rsid w:val="002D3A23"/>
    <w:rsid w:val="002D7045"/>
    <w:rsid w:val="002D70C6"/>
    <w:rsid w:val="002D740C"/>
    <w:rsid w:val="002D7B18"/>
    <w:rsid w:val="002E03F0"/>
    <w:rsid w:val="002E3AC1"/>
    <w:rsid w:val="002E74C5"/>
    <w:rsid w:val="002E7FDA"/>
    <w:rsid w:val="002F1005"/>
    <w:rsid w:val="002F1DC5"/>
    <w:rsid w:val="002F202F"/>
    <w:rsid w:val="002F3165"/>
    <w:rsid w:val="002F5E17"/>
    <w:rsid w:val="00300348"/>
    <w:rsid w:val="00300D49"/>
    <w:rsid w:val="00301511"/>
    <w:rsid w:val="00302FE0"/>
    <w:rsid w:val="00303392"/>
    <w:rsid w:val="00304871"/>
    <w:rsid w:val="00306942"/>
    <w:rsid w:val="00306CFD"/>
    <w:rsid w:val="003130AE"/>
    <w:rsid w:val="00314FF7"/>
    <w:rsid w:val="00316C4B"/>
    <w:rsid w:val="00320311"/>
    <w:rsid w:val="003325C2"/>
    <w:rsid w:val="00333ACD"/>
    <w:rsid w:val="00333F06"/>
    <w:rsid w:val="00334443"/>
    <w:rsid w:val="00335BAA"/>
    <w:rsid w:val="00342DE4"/>
    <w:rsid w:val="003524D8"/>
    <w:rsid w:val="00352E67"/>
    <w:rsid w:val="00354542"/>
    <w:rsid w:val="00356E56"/>
    <w:rsid w:val="00356F6F"/>
    <w:rsid w:val="00360122"/>
    <w:rsid w:val="00360224"/>
    <w:rsid w:val="00370297"/>
    <w:rsid w:val="00370FF2"/>
    <w:rsid w:val="003715D0"/>
    <w:rsid w:val="0037171F"/>
    <w:rsid w:val="00372A7F"/>
    <w:rsid w:val="00373AB3"/>
    <w:rsid w:val="003769C6"/>
    <w:rsid w:val="00376BEF"/>
    <w:rsid w:val="003779DE"/>
    <w:rsid w:val="00383559"/>
    <w:rsid w:val="003866B7"/>
    <w:rsid w:val="00386C9E"/>
    <w:rsid w:val="0038789D"/>
    <w:rsid w:val="00387C3D"/>
    <w:rsid w:val="00391D70"/>
    <w:rsid w:val="00392D83"/>
    <w:rsid w:val="00393652"/>
    <w:rsid w:val="00394E91"/>
    <w:rsid w:val="0039770D"/>
    <w:rsid w:val="003A4A47"/>
    <w:rsid w:val="003A54AE"/>
    <w:rsid w:val="003A734B"/>
    <w:rsid w:val="003B16FE"/>
    <w:rsid w:val="003B18E0"/>
    <w:rsid w:val="003B2C82"/>
    <w:rsid w:val="003B65B7"/>
    <w:rsid w:val="003C5E31"/>
    <w:rsid w:val="003C7C9B"/>
    <w:rsid w:val="003D11B0"/>
    <w:rsid w:val="003D34BC"/>
    <w:rsid w:val="003D3B8C"/>
    <w:rsid w:val="003D4C31"/>
    <w:rsid w:val="003D55AA"/>
    <w:rsid w:val="003D662B"/>
    <w:rsid w:val="003D687A"/>
    <w:rsid w:val="003D7A5C"/>
    <w:rsid w:val="003E1C0C"/>
    <w:rsid w:val="003E4725"/>
    <w:rsid w:val="003E5C98"/>
    <w:rsid w:val="003E6115"/>
    <w:rsid w:val="003E6744"/>
    <w:rsid w:val="003E7685"/>
    <w:rsid w:val="003E7703"/>
    <w:rsid w:val="003E79E5"/>
    <w:rsid w:val="003F03E4"/>
    <w:rsid w:val="003F0B94"/>
    <w:rsid w:val="003F10B8"/>
    <w:rsid w:val="003F10B9"/>
    <w:rsid w:val="003F2E73"/>
    <w:rsid w:val="003F34C6"/>
    <w:rsid w:val="003F435C"/>
    <w:rsid w:val="00402BA9"/>
    <w:rsid w:val="0040506B"/>
    <w:rsid w:val="004059FD"/>
    <w:rsid w:val="00407288"/>
    <w:rsid w:val="004079AE"/>
    <w:rsid w:val="00412BEC"/>
    <w:rsid w:val="00412EC0"/>
    <w:rsid w:val="00420070"/>
    <w:rsid w:val="0042148C"/>
    <w:rsid w:val="004215A2"/>
    <w:rsid w:val="00421917"/>
    <w:rsid w:val="004231FC"/>
    <w:rsid w:val="004232E9"/>
    <w:rsid w:val="00423B3C"/>
    <w:rsid w:val="00423D74"/>
    <w:rsid w:val="00424381"/>
    <w:rsid w:val="004243A6"/>
    <w:rsid w:val="004243F8"/>
    <w:rsid w:val="004265E6"/>
    <w:rsid w:val="00427A62"/>
    <w:rsid w:val="00434893"/>
    <w:rsid w:val="004369B4"/>
    <w:rsid w:val="004430E8"/>
    <w:rsid w:val="0044508A"/>
    <w:rsid w:val="0045020E"/>
    <w:rsid w:val="00450814"/>
    <w:rsid w:val="00453346"/>
    <w:rsid w:val="0045479F"/>
    <w:rsid w:val="004573A2"/>
    <w:rsid w:val="00461DC4"/>
    <w:rsid w:val="004676E7"/>
    <w:rsid w:val="00471056"/>
    <w:rsid w:val="0047361F"/>
    <w:rsid w:val="00474344"/>
    <w:rsid w:val="004747AC"/>
    <w:rsid w:val="004757BA"/>
    <w:rsid w:val="00475E61"/>
    <w:rsid w:val="00476AE6"/>
    <w:rsid w:val="0047738F"/>
    <w:rsid w:val="00477804"/>
    <w:rsid w:val="0048274C"/>
    <w:rsid w:val="004832B4"/>
    <w:rsid w:val="00483BB9"/>
    <w:rsid w:val="00486B6B"/>
    <w:rsid w:val="00487B48"/>
    <w:rsid w:val="00490090"/>
    <w:rsid w:val="00490A01"/>
    <w:rsid w:val="0049196B"/>
    <w:rsid w:val="00491C72"/>
    <w:rsid w:val="004929D3"/>
    <w:rsid w:val="00493841"/>
    <w:rsid w:val="00494477"/>
    <w:rsid w:val="00495EFC"/>
    <w:rsid w:val="00497C04"/>
    <w:rsid w:val="004A4B36"/>
    <w:rsid w:val="004A5A42"/>
    <w:rsid w:val="004B0DAC"/>
    <w:rsid w:val="004B15EA"/>
    <w:rsid w:val="004B178B"/>
    <w:rsid w:val="004B34A9"/>
    <w:rsid w:val="004B35F3"/>
    <w:rsid w:val="004B5028"/>
    <w:rsid w:val="004C14C9"/>
    <w:rsid w:val="004C308D"/>
    <w:rsid w:val="004D0CD4"/>
    <w:rsid w:val="004D1D19"/>
    <w:rsid w:val="004D2525"/>
    <w:rsid w:val="004D67EC"/>
    <w:rsid w:val="004E3A2A"/>
    <w:rsid w:val="004E5D4C"/>
    <w:rsid w:val="004E787E"/>
    <w:rsid w:val="004F272E"/>
    <w:rsid w:val="004F5B45"/>
    <w:rsid w:val="00502377"/>
    <w:rsid w:val="005040EE"/>
    <w:rsid w:val="00513766"/>
    <w:rsid w:val="00513DB5"/>
    <w:rsid w:val="005304F3"/>
    <w:rsid w:val="005315EE"/>
    <w:rsid w:val="00532394"/>
    <w:rsid w:val="005348F4"/>
    <w:rsid w:val="00534B82"/>
    <w:rsid w:val="00543350"/>
    <w:rsid w:val="00545CEE"/>
    <w:rsid w:val="00545EDC"/>
    <w:rsid w:val="00547FB4"/>
    <w:rsid w:val="005506BC"/>
    <w:rsid w:val="00551B13"/>
    <w:rsid w:val="005532EA"/>
    <w:rsid w:val="00553D59"/>
    <w:rsid w:val="00555CA5"/>
    <w:rsid w:val="0056004A"/>
    <w:rsid w:val="00560E23"/>
    <w:rsid w:val="00562330"/>
    <w:rsid w:val="00563822"/>
    <w:rsid w:val="005732DA"/>
    <w:rsid w:val="00574168"/>
    <w:rsid w:val="0057481E"/>
    <w:rsid w:val="005748EA"/>
    <w:rsid w:val="00574C0E"/>
    <w:rsid w:val="005765F3"/>
    <w:rsid w:val="0057794A"/>
    <w:rsid w:val="005808BC"/>
    <w:rsid w:val="00584539"/>
    <w:rsid w:val="00584582"/>
    <w:rsid w:val="005851B5"/>
    <w:rsid w:val="005859E7"/>
    <w:rsid w:val="00587C78"/>
    <w:rsid w:val="005955CF"/>
    <w:rsid w:val="005A18E3"/>
    <w:rsid w:val="005A23BA"/>
    <w:rsid w:val="005A2C7D"/>
    <w:rsid w:val="005A3147"/>
    <w:rsid w:val="005A4065"/>
    <w:rsid w:val="005A40C8"/>
    <w:rsid w:val="005A44F9"/>
    <w:rsid w:val="005A4586"/>
    <w:rsid w:val="005A5238"/>
    <w:rsid w:val="005B197C"/>
    <w:rsid w:val="005B1A26"/>
    <w:rsid w:val="005B4547"/>
    <w:rsid w:val="005B65BB"/>
    <w:rsid w:val="005B6E5E"/>
    <w:rsid w:val="005C2A32"/>
    <w:rsid w:val="005C34D6"/>
    <w:rsid w:val="005C3E91"/>
    <w:rsid w:val="005C471C"/>
    <w:rsid w:val="005C5CD3"/>
    <w:rsid w:val="005C5F4C"/>
    <w:rsid w:val="005C6174"/>
    <w:rsid w:val="005C73C3"/>
    <w:rsid w:val="005D2335"/>
    <w:rsid w:val="005D374E"/>
    <w:rsid w:val="005D434E"/>
    <w:rsid w:val="005D4DBD"/>
    <w:rsid w:val="005D7BB5"/>
    <w:rsid w:val="005E111D"/>
    <w:rsid w:val="005E20ED"/>
    <w:rsid w:val="005E529B"/>
    <w:rsid w:val="005E649B"/>
    <w:rsid w:val="005F3D8C"/>
    <w:rsid w:val="00600A73"/>
    <w:rsid w:val="00601EB4"/>
    <w:rsid w:val="006029A4"/>
    <w:rsid w:val="00603602"/>
    <w:rsid w:val="00605BE8"/>
    <w:rsid w:val="00610813"/>
    <w:rsid w:val="00610A06"/>
    <w:rsid w:val="00610EAD"/>
    <w:rsid w:val="00615FDD"/>
    <w:rsid w:val="00622C68"/>
    <w:rsid w:val="0062706A"/>
    <w:rsid w:val="006302AC"/>
    <w:rsid w:val="00632467"/>
    <w:rsid w:val="00634527"/>
    <w:rsid w:val="00636241"/>
    <w:rsid w:val="00636B56"/>
    <w:rsid w:val="006413C9"/>
    <w:rsid w:val="0064313A"/>
    <w:rsid w:val="00643F77"/>
    <w:rsid w:val="00647720"/>
    <w:rsid w:val="00653029"/>
    <w:rsid w:val="00653CD6"/>
    <w:rsid w:val="00653F6D"/>
    <w:rsid w:val="00660D78"/>
    <w:rsid w:val="0066192E"/>
    <w:rsid w:val="006648B3"/>
    <w:rsid w:val="00667624"/>
    <w:rsid w:val="00673586"/>
    <w:rsid w:val="006759DC"/>
    <w:rsid w:val="00682649"/>
    <w:rsid w:val="00682E32"/>
    <w:rsid w:val="006832AF"/>
    <w:rsid w:val="00687572"/>
    <w:rsid w:val="0068786C"/>
    <w:rsid w:val="0069034A"/>
    <w:rsid w:val="0069047C"/>
    <w:rsid w:val="006928DF"/>
    <w:rsid w:val="00693ED3"/>
    <w:rsid w:val="0069489F"/>
    <w:rsid w:val="00695350"/>
    <w:rsid w:val="006955E5"/>
    <w:rsid w:val="00695D39"/>
    <w:rsid w:val="0069788A"/>
    <w:rsid w:val="006A6CF9"/>
    <w:rsid w:val="006A7B8E"/>
    <w:rsid w:val="006B10B3"/>
    <w:rsid w:val="006B1765"/>
    <w:rsid w:val="006B37DE"/>
    <w:rsid w:val="006B401E"/>
    <w:rsid w:val="006B4AA4"/>
    <w:rsid w:val="006B5530"/>
    <w:rsid w:val="006B6A53"/>
    <w:rsid w:val="006B7278"/>
    <w:rsid w:val="006B75EB"/>
    <w:rsid w:val="006C1B45"/>
    <w:rsid w:val="006C3216"/>
    <w:rsid w:val="006C552C"/>
    <w:rsid w:val="006C5845"/>
    <w:rsid w:val="006C604A"/>
    <w:rsid w:val="006C627C"/>
    <w:rsid w:val="006C6AEC"/>
    <w:rsid w:val="006C7111"/>
    <w:rsid w:val="006C73DB"/>
    <w:rsid w:val="006D2DCE"/>
    <w:rsid w:val="006D4F08"/>
    <w:rsid w:val="006D649C"/>
    <w:rsid w:val="006D6B6B"/>
    <w:rsid w:val="006D7308"/>
    <w:rsid w:val="006D74BF"/>
    <w:rsid w:val="006E276A"/>
    <w:rsid w:val="006E3F75"/>
    <w:rsid w:val="006E4023"/>
    <w:rsid w:val="006E4D52"/>
    <w:rsid w:val="006E673B"/>
    <w:rsid w:val="006F2551"/>
    <w:rsid w:val="006F2657"/>
    <w:rsid w:val="006F26A1"/>
    <w:rsid w:val="006F3717"/>
    <w:rsid w:val="006F3B6A"/>
    <w:rsid w:val="006F3C3A"/>
    <w:rsid w:val="006F41F1"/>
    <w:rsid w:val="006F4C76"/>
    <w:rsid w:val="006F59C3"/>
    <w:rsid w:val="006F7006"/>
    <w:rsid w:val="006F72DC"/>
    <w:rsid w:val="0070066C"/>
    <w:rsid w:val="00702A4D"/>
    <w:rsid w:val="00702ADB"/>
    <w:rsid w:val="0070374B"/>
    <w:rsid w:val="007068BD"/>
    <w:rsid w:val="00713DA2"/>
    <w:rsid w:val="00714C35"/>
    <w:rsid w:val="00714DC9"/>
    <w:rsid w:val="007152AD"/>
    <w:rsid w:val="00716A96"/>
    <w:rsid w:val="0072326E"/>
    <w:rsid w:val="0072424B"/>
    <w:rsid w:val="00727122"/>
    <w:rsid w:val="00732985"/>
    <w:rsid w:val="0073323C"/>
    <w:rsid w:val="007336A0"/>
    <w:rsid w:val="00733C4C"/>
    <w:rsid w:val="00734069"/>
    <w:rsid w:val="00736153"/>
    <w:rsid w:val="0074247D"/>
    <w:rsid w:val="007427E7"/>
    <w:rsid w:val="00742A50"/>
    <w:rsid w:val="00743A2A"/>
    <w:rsid w:val="0074438A"/>
    <w:rsid w:val="00744BEF"/>
    <w:rsid w:val="00747A31"/>
    <w:rsid w:val="00751BEC"/>
    <w:rsid w:val="00751F57"/>
    <w:rsid w:val="0075207C"/>
    <w:rsid w:val="0075571D"/>
    <w:rsid w:val="00755ACF"/>
    <w:rsid w:val="00763084"/>
    <w:rsid w:val="007667E5"/>
    <w:rsid w:val="007670A1"/>
    <w:rsid w:val="00767331"/>
    <w:rsid w:val="007711F6"/>
    <w:rsid w:val="00771616"/>
    <w:rsid w:val="00772E79"/>
    <w:rsid w:val="007756D1"/>
    <w:rsid w:val="00781B08"/>
    <w:rsid w:val="00782457"/>
    <w:rsid w:val="00782FF6"/>
    <w:rsid w:val="00783949"/>
    <w:rsid w:val="00785672"/>
    <w:rsid w:val="00787059"/>
    <w:rsid w:val="00787C81"/>
    <w:rsid w:val="00790A6C"/>
    <w:rsid w:val="0079388B"/>
    <w:rsid w:val="00794C24"/>
    <w:rsid w:val="00796486"/>
    <w:rsid w:val="00796513"/>
    <w:rsid w:val="007967DE"/>
    <w:rsid w:val="007A0EE6"/>
    <w:rsid w:val="007A1A78"/>
    <w:rsid w:val="007B057A"/>
    <w:rsid w:val="007B39CB"/>
    <w:rsid w:val="007B5AE5"/>
    <w:rsid w:val="007B60D0"/>
    <w:rsid w:val="007B62E7"/>
    <w:rsid w:val="007B70AA"/>
    <w:rsid w:val="007C5FE8"/>
    <w:rsid w:val="007C63CC"/>
    <w:rsid w:val="007C641C"/>
    <w:rsid w:val="007C73E6"/>
    <w:rsid w:val="007D0751"/>
    <w:rsid w:val="007D6719"/>
    <w:rsid w:val="007E2ECA"/>
    <w:rsid w:val="007E2F8A"/>
    <w:rsid w:val="007E34D4"/>
    <w:rsid w:val="007E63D7"/>
    <w:rsid w:val="007F35A1"/>
    <w:rsid w:val="007F6424"/>
    <w:rsid w:val="00804F4E"/>
    <w:rsid w:val="008055BD"/>
    <w:rsid w:val="00810E93"/>
    <w:rsid w:val="00811DA1"/>
    <w:rsid w:val="008120D9"/>
    <w:rsid w:val="008123F8"/>
    <w:rsid w:val="00812B14"/>
    <w:rsid w:val="008130C9"/>
    <w:rsid w:val="008148E9"/>
    <w:rsid w:val="00817C92"/>
    <w:rsid w:val="008214AA"/>
    <w:rsid w:val="008263F1"/>
    <w:rsid w:val="0082700A"/>
    <w:rsid w:val="00831247"/>
    <w:rsid w:val="0083456C"/>
    <w:rsid w:val="00835C38"/>
    <w:rsid w:val="00844FC3"/>
    <w:rsid w:val="008469F7"/>
    <w:rsid w:val="00846E44"/>
    <w:rsid w:val="008477DB"/>
    <w:rsid w:val="00850913"/>
    <w:rsid w:val="00851BF7"/>
    <w:rsid w:val="008520B7"/>
    <w:rsid w:val="0085396D"/>
    <w:rsid w:val="00853E3A"/>
    <w:rsid w:val="00854990"/>
    <w:rsid w:val="00855320"/>
    <w:rsid w:val="00856B06"/>
    <w:rsid w:val="0086208A"/>
    <w:rsid w:val="0086401A"/>
    <w:rsid w:val="00866472"/>
    <w:rsid w:val="00867954"/>
    <w:rsid w:val="00870410"/>
    <w:rsid w:val="00871BD6"/>
    <w:rsid w:val="00874AB4"/>
    <w:rsid w:val="00875067"/>
    <w:rsid w:val="008767DB"/>
    <w:rsid w:val="00881B9D"/>
    <w:rsid w:val="00882791"/>
    <w:rsid w:val="00886EE2"/>
    <w:rsid w:val="00887D59"/>
    <w:rsid w:val="00895F99"/>
    <w:rsid w:val="008A6400"/>
    <w:rsid w:val="008B137F"/>
    <w:rsid w:val="008B3B50"/>
    <w:rsid w:val="008B6412"/>
    <w:rsid w:val="008B6E70"/>
    <w:rsid w:val="008C1E62"/>
    <w:rsid w:val="008C359D"/>
    <w:rsid w:val="008C59F1"/>
    <w:rsid w:val="008C736B"/>
    <w:rsid w:val="008D1E02"/>
    <w:rsid w:val="008D41DE"/>
    <w:rsid w:val="008E0A80"/>
    <w:rsid w:val="008E4FCD"/>
    <w:rsid w:val="008F11D4"/>
    <w:rsid w:val="008F34C4"/>
    <w:rsid w:val="008F65BA"/>
    <w:rsid w:val="0090204B"/>
    <w:rsid w:val="009028F3"/>
    <w:rsid w:val="009040A5"/>
    <w:rsid w:val="00906A99"/>
    <w:rsid w:val="00906E4C"/>
    <w:rsid w:val="0091191D"/>
    <w:rsid w:val="00911DA2"/>
    <w:rsid w:val="00914697"/>
    <w:rsid w:val="0092159D"/>
    <w:rsid w:val="009243D4"/>
    <w:rsid w:val="009303F6"/>
    <w:rsid w:val="00930F56"/>
    <w:rsid w:val="00932E93"/>
    <w:rsid w:val="0093301B"/>
    <w:rsid w:val="0093360F"/>
    <w:rsid w:val="00941978"/>
    <w:rsid w:val="00942F55"/>
    <w:rsid w:val="009505F5"/>
    <w:rsid w:val="00952DED"/>
    <w:rsid w:val="00954323"/>
    <w:rsid w:val="00955DD9"/>
    <w:rsid w:val="0095617C"/>
    <w:rsid w:val="0095641A"/>
    <w:rsid w:val="00956E16"/>
    <w:rsid w:val="0096166E"/>
    <w:rsid w:val="00963006"/>
    <w:rsid w:val="009648B6"/>
    <w:rsid w:val="00964F21"/>
    <w:rsid w:val="009659C6"/>
    <w:rsid w:val="009700A8"/>
    <w:rsid w:val="00972A56"/>
    <w:rsid w:val="00972C90"/>
    <w:rsid w:val="009802F4"/>
    <w:rsid w:val="00980F81"/>
    <w:rsid w:val="00982D4F"/>
    <w:rsid w:val="00983278"/>
    <w:rsid w:val="00985BC6"/>
    <w:rsid w:val="00995A32"/>
    <w:rsid w:val="00995FE7"/>
    <w:rsid w:val="009A1B30"/>
    <w:rsid w:val="009A3BBD"/>
    <w:rsid w:val="009A5E1D"/>
    <w:rsid w:val="009A6FD3"/>
    <w:rsid w:val="009B09DD"/>
    <w:rsid w:val="009B14C0"/>
    <w:rsid w:val="009B2821"/>
    <w:rsid w:val="009B49E5"/>
    <w:rsid w:val="009C12AE"/>
    <w:rsid w:val="009C37DB"/>
    <w:rsid w:val="009C5C8E"/>
    <w:rsid w:val="009C6CB5"/>
    <w:rsid w:val="009D04F7"/>
    <w:rsid w:val="009E1092"/>
    <w:rsid w:val="009E3CDE"/>
    <w:rsid w:val="009E66A4"/>
    <w:rsid w:val="009F1CEB"/>
    <w:rsid w:val="009F66F2"/>
    <w:rsid w:val="009F7078"/>
    <w:rsid w:val="009F7DDC"/>
    <w:rsid w:val="00A0039A"/>
    <w:rsid w:val="00A01AE4"/>
    <w:rsid w:val="00A02F5B"/>
    <w:rsid w:val="00A038E0"/>
    <w:rsid w:val="00A03ADF"/>
    <w:rsid w:val="00A060D2"/>
    <w:rsid w:val="00A06D46"/>
    <w:rsid w:val="00A07778"/>
    <w:rsid w:val="00A11B00"/>
    <w:rsid w:val="00A13395"/>
    <w:rsid w:val="00A14C68"/>
    <w:rsid w:val="00A1537F"/>
    <w:rsid w:val="00A1659F"/>
    <w:rsid w:val="00A21364"/>
    <w:rsid w:val="00A219A2"/>
    <w:rsid w:val="00A21A7C"/>
    <w:rsid w:val="00A22785"/>
    <w:rsid w:val="00A22EE8"/>
    <w:rsid w:val="00A2402A"/>
    <w:rsid w:val="00A24566"/>
    <w:rsid w:val="00A24767"/>
    <w:rsid w:val="00A2606E"/>
    <w:rsid w:val="00A2645D"/>
    <w:rsid w:val="00A264A6"/>
    <w:rsid w:val="00A30072"/>
    <w:rsid w:val="00A31B83"/>
    <w:rsid w:val="00A31DED"/>
    <w:rsid w:val="00A32407"/>
    <w:rsid w:val="00A324DA"/>
    <w:rsid w:val="00A32BC0"/>
    <w:rsid w:val="00A342F5"/>
    <w:rsid w:val="00A349F2"/>
    <w:rsid w:val="00A36E05"/>
    <w:rsid w:val="00A371DB"/>
    <w:rsid w:val="00A41569"/>
    <w:rsid w:val="00A4191C"/>
    <w:rsid w:val="00A42019"/>
    <w:rsid w:val="00A42604"/>
    <w:rsid w:val="00A432DC"/>
    <w:rsid w:val="00A44D91"/>
    <w:rsid w:val="00A50ED8"/>
    <w:rsid w:val="00A52A9A"/>
    <w:rsid w:val="00A539FA"/>
    <w:rsid w:val="00A62BD1"/>
    <w:rsid w:val="00A64BBC"/>
    <w:rsid w:val="00A64D81"/>
    <w:rsid w:val="00A6549C"/>
    <w:rsid w:val="00A67670"/>
    <w:rsid w:val="00A67E3A"/>
    <w:rsid w:val="00A728F1"/>
    <w:rsid w:val="00A75E60"/>
    <w:rsid w:val="00A7664A"/>
    <w:rsid w:val="00A76AFB"/>
    <w:rsid w:val="00A815DA"/>
    <w:rsid w:val="00A81E36"/>
    <w:rsid w:val="00A822D6"/>
    <w:rsid w:val="00A83D48"/>
    <w:rsid w:val="00A840D3"/>
    <w:rsid w:val="00A87F94"/>
    <w:rsid w:val="00A918E5"/>
    <w:rsid w:val="00A91B7E"/>
    <w:rsid w:val="00A960E2"/>
    <w:rsid w:val="00A96161"/>
    <w:rsid w:val="00A9777E"/>
    <w:rsid w:val="00AA009B"/>
    <w:rsid w:val="00AA40BD"/>
    <w:rsid w:val="00AB01D7"/>
    <w:rsid w:val="00AB0C8E"/>
    <w:rsid w:val="00AB1633"/>
    <w:rsid w:val="00AB1FB9"/>
    <w:rsid w:val="00AB20C9"/>
    <w:rsid w:val="00AB385D"/>
    <w:rsid w:val="00AB4F68"/>
    <w:rsid w:val="00AC030E"/>
    <w:rsid w:val="00AC0649"/>
    <w:rsid w:val="00AC3347"/>
    <w:rsid w:val="00AC4F65"/>
    <w:rsid w:val="00AD209D"/>
    <w:rsid w:val="00AD3303"/>
    <w:rsid w:val="00AD356E"/>
    <w:rsid w:val="00AD516E"/>
    <w:rsid w:val="00AD7D2D"/>
    <w:rsid w:val="00AE0666"/>
    <w:rsid w:val="00AE081E"/>
    <w:rsid w:val="00AE1B44"/>
    <w:rsid w:val="00AE4B61"/>
    <w:rsid w:val="00AF3921"/>
    <w:rsid w:val="00AF57BF"/>
    <w:rsid w:val="00B0103A"/>
    <w:rsid w:val="00B01E72"/>
    <w:rsid w:val="00B05C12"/>
    <w:rsid w:val="00B10285"/>
    <w:rsid w:val="00B10805"/>
    <w:rsid w:val="00B10918"/>
    <w:rsid w:val="00B15362"/>
    <w:rsid w:val="00B16C88"/>
    <w:rsid w:val="00B22943"/>
    <w:rsid w:val="00B23EBC"/>
    <w:rsid w:val="00B26212"/>
    <w:rsid w:val="00B26277"/>
    <w:rsid w:val="00B3057A"/>
    <w:rsid w:val="00B31250"/>
    <w:rsid w:val="00B32E76"/>
    <w:rsid w:val="00B33E6A"/>
    <w:rsid w:val="00B360CE"/>
    <w:rsid w:val="00B40778"/>
    <w:rsid w:val="00B427DA"/>
    <w:rsid w:val="00B42A90"/>
    <w:rsid w:val="00B451C9"/>
    <w:rsid w:val="00B47844"/>
    <w:rsid w:val="00B511BA"/>
    <w:rsid w:val="00B519D0"/>
    <w:rsid w:val="00B52811"/>
    <w:rsid w:val="00B576D0"/>
    <w:rsid w:val="00B6080D"/>
    <w:rsid w:val="00B61B9E"/>
    <w:rsid w:val="00B63472"/>
    <w:rsid w:val="00B721B5"/>
    <w:rsid w:val="00B73547"/>
    <w:rsid w:val="00B73F46"/>
    <w:rsid w:val="00B810A4"/>
    <w:rsid w:val="00B92520"/>
    <w:rsid w:val="00B96385"/>
    <w:rsid w:val="00BA0BEA"/>
    <w:rsid w:val="00BA1233"/>
    <w:rsid w:val="00BA3A63"/>
    <w:rsid w:val="00BA5C72"/>
    <w:rsid w:val="00BA610C"/>
    <w:rsid w:val="00BA6348"/>
    <w:rsid w:val="00BA68D1"/>
    <w:rsid w:val="00BA6E53"/>
    <w:rsid w:val="00BB1036"/>
    <w:rsid w:val="00BB11B8"/>
    <w:rsid w:val="00BB1F81"/>
    <w:rsid w:val="00BB66B6"/>
    <w:rsid w:val="00BB6D5C"/>
    <w:rsid w:val="00BC2B21"/>
    <w:rsid w:val="00BC4694"/>
    <w:rsid w:val="00BC481A"/>
    <w:rsid w:val="00BC48A6"/>
    <w:rsid w:val="00BD2F63"/>
    <w:rsid w:val="00BE0F84"/>
    <w:rsid w:val="00BE27C2"/>
    <w:rsid w:val="00BE2E02"/>
    <w:rsid w:val="00BE3AA4"/>
    <w:rsid w:val="00BE6277"/>
    <w:rsid w:val="00BE6482"/>
    <w:rsid w:val="00BF1223"/>
    <w:rsid w:val="00BF30E2"/>
    <w:rsid w:val="00BF3559"/>
    <w:rsid w:val="00BF3FA1"/>
    <w:rsid w:val="00BF6B87"/>
    <w:rsid w:val="00BF6D2E"/>
    <w:rsid w:val="00C00537"/>
    <w:rsid w:val="00C029DA"/>
    <w:rsid w:val="00C03A94"/>
    <w:rsid w:val="00C0532A"/>
    <w:rsid w:val="00C10499"/>
    <w:rsid w:val="00C1061E"/>
    <w:rsid w:val="00C111A0"/>
    <w:rsid w:val="00C11D94"/>
    <w:rsid w:val="00C120B0"/>
    <w:rsid w:val="00C1546F"/>
    <w:rsid w:val="00C15CB4"/>
    <w:rsid w:val="00C15E19"/>
    <w:rsid w:val="00C23489"/>
    <w:rsid w:val="00C24367"/>
    <w:rsid w:val="00C31DDF"/>
    <w:rsid w:val="00C31EA2"/>
    <w:rsid w:val="00C34AD1"/>
    <w:rsid w:val="00C37E54"/>
    <w:rsid w:val="00C462A7"/>
    <w:rsid w:val="00C5161B"/>
    <w:rsid w:val="00C5244E"/>
    <w:rsid w:val="00C53F88"/>
    <w:rsid w:val="00C544A8"/>
    <w:rsid w:val="00C564BE"/>
    <w:rsid w:val="00C56BFA"/>
    <w:rsid w:val="00C56FCC"/>
    <w:rsid w:val="00C65D69"/>
    <w:rsid w:val="00C708BC"/>
    <w:rsid w:val="00C708FD"/>
    <w:rsid w:val="00C70A0F"/>
    <w:rsid w:val="00C7175F"/>
    <w:rsid w:val="00C73F36"/>
    <w:rsid w:val="00C759DD"/>
    <w:rsid w:val="00C80294"/>
    <w:rsid w:val="00C81A6F"/>
    <w:rsid w:val="00C860DA"/>
    <w:rsid w:val="00C87566"/>
    <w:rsid w:val="00C87E57"/>
    <w:rsid w:val="00C91BB3"/>
    <w:rsid w:val="00CA29A8"/>
    <w:rsid w:val="00CA3972"/>
    <w:rsid w:val="00CA4671"/>
    <w:rsid w:val="00CA5DB3"/>
    <w:rsid w:val="00CB00BF"/>
    <w:rsid w:val="00CB1168"/>
    <w:rsid w:val="00CB6824"/>
    <w:rsid w:val="00CB7710"/>
    <w:rsid w:val="00CC0005"/>
    <w:rsid w:val="00CC022C"/>
    <w:rsid w:val="00CC04C1"/>
    <w:rsid w:val="00CC1C9A"/>
    <w:rsid w:val="00CC49C9"/>
    <w:rsid w:val="00CC7B6E"/>
    <w:rsid w:val="00CD15F8"/>
    <w:rsid w:val="00CD1BBD"/>
    <w:rsid w:val="00CD410A"/>
    <w:rsid w:val="00CD4539"/>
    <w:rsid w:val="00CE3F62"/>
    <w:rsid w:val="00CE6299"/>
    <w:rsid w:val="00CE676A"/>
    <w:rsid w:val="00CE72B0"/>
    <w:rsid w:val="00CE7DA8"/>
    <w:rsid w:val="00CF25D3"/>
    <w:rsid w:val="00CF2A9E"/>
    <w:rsid w:val="00CF2DB9"/>
    <w:rsid w:val="00CF43A2"/>
    <w:rsid w:val="00CF4EA6"/>
    <w:rsid w:val="00CF64E5"/>
    <w:rsid w:val="00CF7BE5"/>
    <w:rsid w:val="00CF7EC0"/>
    <w:rsid w:val="00D01858"/>
    <w:rsid w:val="00D01F31"/>
    <w:rsid w:val="00D04FFF"/>
    <w:rsid w:val="00D07B3C"/>
    <w:rsid w:val="00D120BA"/>
    <w:rsid w:val="00D13532"/>
    <w:rsid w:val="00D137B9"/>
    <w:rsid w:val="00D13C12"/>
    <w:rsid w:val="00D146E8"/>
    <w:rsid w:val="00D15D3D"/>
    <w:rsid w:val="00D27F63"/>
    <w:rsid w:val="00D30234"/>
    <w:rsid w:val="00D30845"/>
    <w:rsid w:val="00D31C09"/>
    <w:rsid w:val="00D32914"/>
    <w:rsid w:val="00D3302D"/>
    <w:rsid w:val="00D342F6"/>
    <w:rsid w:val="00D36D5A"/>
    <w:rsid w:val="00D376F4"/>
    <w:rsid w:val="00D44F68"/>
    <w:rsid w:val="00D519A4"/>
    <w:rsid w:val="00D64DB9"/>
    <w:rsid w:val="00D6523B"/>
    <w:rsid w:val="00D67523"/>
    <w:rsid w:val="00D74D12"/>
    <w:rsid w:val="00D754FB"/>
    <w:rsid w:val="00D760EF"/>
    <w:rsid w:val="00D81BC7"/>
    <w:rsid w:val="00D840F3"/>
    <w:rsid w:val="00D87B69"/>
    <w:rsid w:val="00D917CA"/>
    <w:rsid w:val="00D9277A"/>
    <w:rsid w:val="00D930F3"/>
    <w:rsid w:val="00D93A4D"/>
    <w:rsid w:val="00D9517F"/>
    <w:rsid w:val="00D95295"/>
    <w:rsid w:val="00DA2919"/>
    <w:rsid w:val="00DA35FF"/>
    <w:rsid w:val="00DA5A99"/>
    <w:rsid w:val="00DA5CF7"/>
    <w:rsid w:val="00DA5DA6"/>
    <w:rsid w:val="00DB1EFF"/>
    <w:rsid w:val="00DB2FB8"/>
    <w:rsid w:val="00DB3F82"/>
    <w:rsid w:val="00DB4E71"/>
    <w:rsid w:val="00DB7D9E"/>
    <w:rsid w:val="00DC2738"/>
    <w:rsid w:val="00DC3329"/>
    <w:rsid w:val="00DD0F9E"/>
    <w:rsid w:val="00DD3B6C"/>
    <w:rsid w:val="00DD76FB"/>
    <w:rsid w:val="00DE2A73"/>
    <w:rsid w:val="00DE4209"/>
    <w:rsid w:val="00DE47A2"/>
    <w:rsid w:val="00DF054B"/>
    <w:rsid w:val="00DF0C32"/>
    <w:rsid w:val="00DF1287"/>
    <w:rsid w:val="00DF1F03"/>
    <w:rsid w:val="00DF4939"/>
    <w:rsid w:val="00DF6B07"/>
    <w:rsid w:val="00DF718C"/>
    <w:rsid w:val="00DF773F"/>
    <w:rsid w:val="00DF7DDA"/>
    <w:rsid w:val="00E001BA"/>
    <w:rsid w:val="00E0118F"/>
    <w:rsid w:val="00E02D62"/>
    <w:rsid w:val="00E03428"/>
    <w:rsid w:val="00E0362F"/>
    <w:rsid w:val="00E0518B"/>
    <w:rsid w:val="00E0554E"/>
    <w:rsid w:val="00E108DE"/>
    <w:rsid w:val="00E11C69"/>
    <w:rsid w:val="00E130A8"/>
    <w:rsid w:val="00E1432B"/>
    <w:rsid w:val="00E17BCD"/>
    <w:rsid w:val="00E251A8"/>
    <w:rsid w:val="00E3109F"/>
    <w:rsid w:val="00E32595"/>
    <w:rsid w:val="00E34BA3"/>
    <w:rsid w:val="00E36B1D"/>
    <w:rsid w:val="00E36CB8"/>
    <w:rsid w:val="00E403DE"/>
    <w:rsid w:val="00E404A8"/>
    <w:rsid w:val="00E45241"/>
    <w:rsid w:val="00E4734B"/>
    <w:rsid w:val="00E47B40"/>
    <w:rsid w:val="00E501EE"/>
    <w:rsid w:val="00E51EEE"/>
    <w:rsid w:val="00E52AF4"/>
    <w:rsid w:val="00E56D96"/>
    <w:rsid w:val="00E5742E"/>
    <w:rsid w:val="00E617CB"/>
    <w:rsid w:val="00E627F7"/>
    <w:rsid w:val="00E64688"/>
    <w:rsid w:val="00E64CB2"/>
    <w:rsid w:val="00E67E60"/>
    <w:rsid w:val="00E72417"/>
    <w:rsid w:val="00E7264B"/>
    <w:rsid w:val="00E72AEB"/>
    <w:rsid w:val="00E73F43"/>
    <w:rsid w:val="00E74893"/>
    <w:rsid w:val="00E74C41"/>
    <w:rsid w:val="00E756F3"/>
    <w:rsid w:val="00E80E08"/>
    <w:rsid w:val="00E812F3"/>
    <w:rsid w:val="00E81BD6"/>
    <w:rsid w:val="00E8288A"/>
    <w:rsid w:val="00E857AB"/>
    <w:rsid w:val="00E86A45"/>
    <w:rsid w:val="00E93EBB"/>
    <w:rsid w:val="00E94271"/>
    <w:rsid w:val="00E9429E"/>
    <w:rsid w:val="00E9475B"/>
    <w:rsid w:val="00EA039E"/>
    <w:rsid w:val="00EA060D"/>
    <w:rsid w:val="00EA3432"/>
    <w:rsid w:val="00EA38D8"/>
    <w:rsid w:val="00EA3C0F"/>
    <w:rsid w:val="00EA47C5"/>
    <w:rsid w:val="00EA5901"/>
    <w:rsid w:val="00EA713C"/>
    <w:rsid w:val="00EA7E1C"/>
    <w:rsid w:val="00EB2FEA"/>
    <w:rsid w:val="00EB3B83"/>
    <w:rsid w:val="00EB4DCA"/>
    <w:rsid w:val="00EB4EEA"/>
    <w:rsid w:val="00EB6E91"/>
    <w:rsid w:val="00EC0A26"/>
    <w:rsid w:val="00EC0BE6"/>
    <w:rsid w:val="00EC2728"/>
    <w:rsid w:val="00EC562E"/>
    <w:rsid w:val="00EC68B4"/>
    <w:rsid w:val="00EC6FE3"/>
    <w:rsid w:val="00ED23B5"/>
    <w:rsid w:val="00ED3FEE"/>
    <w:rsid w:val="00ED42CC"/>
    <w:rsid w:val="00ED5959"/>
    <w:rsid w:val="00ED78E0"/>
    <w:rsid w:val="00EE0317"/>
    <w:rsid w:val="00EE081D"/>
    <w:rsid w:val="00EE1579"/>
    <w:rsid w:val="00EE4E08"/>
    <w:rsid w:val="00EE6D5E"/>
    <w:rsid w:val="00EF0E12"/>
    <w:rsid w:val="00EF19AD"/>
    <w:rsid w:val="00EF510A"/>
    <w:rsid w:val="00EF59F6"/>
    <w:rsid w:val="00EF5C15"/>
    <w:rsid w:val="00EF5DA1"/>
    <w:rsid w:val="00EF72D2"/>
    <w:rsid w:val="00F015EA"/>
    <w:rsid w:val="00F019CC"/>
    <w:rsid w:val="00F03779"/>
    <w:rsid w:val="00F03829"/>
    <w:rsid w:val="00F041DF"/>
    <w:rsid w:val="00F0778B"/>
    <w:rsid w:val="00F0794C"/>
    <w:rsid w:val="00F07A8A"/>
    <w:rsid w:val="00F11787"/>
    <w:rsid w:val="00F11856"/>
    <w:rsid w:val="00F1415B"/>
    <w:rsid w:val="00F16E36"/>
    <w:rsid w:val="00F17CD0"/>
    <w:rsid w:val="00F202B7"/>
    <w:rsid w:val="00F2046D"/>
    <w:rsid w:val="00F20612"/>
    <w:rsid w:val="00F20AD5"/>
    <w:rsid w:val="00F216AD"/>
    <w:rsid w:val="00F23F3A"/>
    <w:rsid w:val="00F26387"/>
    <w:rsid w:val="00F30275"/>
    <w:rsid w:val="00F32A5B"/>
    <w:rsid w:val="00F35D1D"/>
    <w:rsid w:val="00F42E38"/>
    <w:rsid w:val="00F45E8A"/>
    <w:rsid w:val="00F4717E"/>
    <w:rsid w:val="00F5283B"/>
    <w:rsid w:val="00F530A2"/>
    <w:rsid w:val="00F53510"/>
    <w:rsid w:val="00F54C09"/>
    <w:rsid w:val="00F552FB"/>
    <w:rsid w:val="00F57C54"/>
    <w:rsid w:val="00F630B7"/>
    <w:rsid w:val="00F6425C"/>
    <w:rsid w:val="00F667A2"/>
    <w:rsid w:val="00F669B1"/>
    <w:rsid w:val="00F70765"/>
    <w:rsid w:val="00F712DC"/>
    <w:rsid w:val="00F71A64"/>
    <w:rsid w:val="00F73ECE"/>
    <w:rsid w:val="00F745B0"/>
    <w:rsid w:val="00F7641A"/>
    <w:rsid w:val="00F825ED"/>
    <w:rsid w:val="00F838E2"/>
    <w:rsid w:val="00F90247"/>
    <w:rsid w:val="00F925CF"/>
    <w:rsid w:val="00F928CF"/>
    <w:rsid w:val="00F92E4C"/>
    <w:rsid w:val="00FA0285"/>
    <w:rsid w:val="00FA0B74"/>
    <w:rsid w:val="00FA0FF4"/>
    <w:rsid w:val="00FA41F2"/>
    <w:rsid w:val="00FA5F25"/>
    <w:rsid w:val="00FA7307"/>
    <w:rsid w:val="00FB099D"/>
    <w:rsid w:val="00FB17D0"/>
    <w:rsid w:val="00FB1A90"/>
    <w:rsid w:val="00FB2B30"/>
    <w:rsid w:val="00FB39DE"/>
    <w:rsid w:val="00FB42E6"/>
    <w:rsid w:val="00FB4B97"/>
    <w:rsid w:val="00FB7048"/>
    <w:rsid w:val="00FC00AB"/>
    <w:rsid w:val="00FC0128"/>
    <w:rsid w:val="00FC0BBE"/>
    <w:rsid w:val="00FC1D7D"/>
    <w:rsid w:val="00FD19E5"/>
    <w:rsid w:val="00FD239C"/>
    <w:rsid w:val="00FD29B9"/>
    <w:rsid w:val="00FD339B"/>
    <w:rsid w:val="00FD3F1D"/>
    <w:rsid w:val="00FE0F50"/>
    <w:rsid w:val="00FE5A09"/>
    <w:rsid w:val="00FE5DBB"/>
    <w:rsid w:val="00FF17E3"/>
    <w:rsid w:val="00FF6752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3B5E-8ED0-483F-B3C7-DCDCDDC9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A41F2"/>
    <w:pPr>
      <w:jc w:val="center"/>
    </w:pPr>
    <w:rPr>
      <w:rFonts w:ascii="Times New Roman" w:hAnsi="Times New Roman"/>
      <w:sz w:val="36"/>
    </w:rPr>
  </w:style>
  <w:style w:type="character" w:customStyle="1" w:styleId="TitreCar">
    <w:name w:val="Titre Car"/>
    <w:basedOn w:val="Policepardfaut"/>
    <w:link w:val="Titre"/>
    <w:rsid w:val="00FA41F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FA4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1F2"/>
    <w:rPr>
      <w:rFonts w:ascii="Arial" w:eastAsia="Times New Roman" w:hAnsi="Arial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1F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F6A02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F6A02"/>
    <w:rPr>
      <w:rFonts w:ascii="Univers" w:hAnsi="Univer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F6A02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1F6A02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rsid w:val="001F6A0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rsid w:val="001F6A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F6A02"/>
    <w:pPr>
      <w:suppressAutoHyphens/>
      <w:autoSpaceDN w:val="0"/>
      <w:textAlignment w:val="baseline"/>
    </w:pPr>
    <w:rPr>
      <w:rFonts w:ascii="Calibri" w:eastAsia="DejaVu Sans" w:hAnsi="Calibri" w:cs="Lohit Hindi"/>
      <w:kern w:val="3"/>
    </w:rPr>
  </w:style>
  <w:style w:type="paragraph" w:styleId="Sansinterligne">
    <w:name w:val="No Spacing"/>
    <w:link w:val="SansinterligneCar"/>
    <w:uiPriority w:val="1"/>
    <w:qFormat/>
    <w:rsid w:val="00A038E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038E0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A3093"/>
    <w:pPr>
      <w:ind w:left="720"/>
      <w:contextualSpacing/>
    </w:pPr>
  </w:style>
  <w:style w:type="paragraph" w:customStyle="1" w:styleId="RedaliaNormal">
    <w:name w:val="Redalia : Normal"/>
    <w:basedOn w:val="Normal"/>
    <w:uiPriority w:val="99"/>
    <w:rsid w:val="002A3093"/>
    <w:pPr>
      <w:widowControl w:val="0"/>
      <w:tabs>
        <w:tab w:val="left" w:leader="dot" w:pos="8505"/>
      </w:tabs>
      <w:spacing w:before="40"/>
      <w:jc w:val="both"/>
    </w:pPr>
    <w:rPr>
      <w:rFonts w:ascii="Times New Roman" w:eastAsiaTheme="minorEastAsia" w:hAnsi="Times New Roman"/>
      <w:sz w:val="22"/>
      <w:szCs w:val="22"/>
    </w:rPr>
  </w:style>
  <w:style w:type="character" w:styleId="Rfrenceintense">
    <w:name w:val="Intense Reference"/>
    <w:basedOn w:val="Policepardfaut"/>
    <w:uiPriority w:val="32"/>
    <w:qFormat/>
    <w:rsid w:val="00831247"/>
    <w:rPr>
      <w:b/>
      <w:bCs/>
      <w:smallCaps/>
      <w:color w:val="C0504D" w:themeColor="accent2"/>
      <w:spacing w:val="5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D1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RedTitre">
    <w:name w:val="RedTitre"/>
    <w:basedOn w:val="Normal"/>
    <w:rsid w:val="000D1B15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cs="Arial"/>
      <w:b/>
      <w:bCs/>
      <w:sz w:val="22"/>
      <w:szCs w:val="22"/>
    </w:rPr>
  </w:style>
  <w:style w:type="paragraph" w:customStyle="1" w:styleId="RedNomDoc">
    <w:name w:val="RedNomDoc"/>
    <w:basedOn w:val="Normal"/>
    <w:rsid w:val="000D1B15"/>
    <w:pPr>
      <w:widowControl w:val="0"/>
      <w:autoSpaceDE w:val="0"/>
      <w:autoSpaceDN w:val="0"/>
      <w:adjustRightInd w:val="0"/>
      <w:jc w:val="center"/>
    </w:pPr>
    <w:rPr>
      <w:rFonts w:cs="Arial"/>
      <w:b/>
      <w:bCs/>
      <w:sz w:val="30"/>
      <w:szCs w:val="30"/>
    </w:rPr>
  </w:style>
  <w:style w:type="paragraph" w:customStyle="1" w:styleId="RedTitre1">
    <w:name w:val="RedTitre1"/>
    <w:basedOn w:val="Normal"/>
    <w:rsid w:val="000D1B15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Horn</cp:lastModifiedBy>
  <cp:revision>23</cp:revision>
  <dcterms:created xsi:type="dcterms:W3CDTF">2012-06-09T09:40:00Z</dcterms:created>
  <dcterms:modified xsi:type="dcterms:W3CDTF">2015-07-31T06:57:00Z</dcterms:modified>
</cp:coreProperties>
</file>