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1" w:rsidRPr="00447D7B" w:rsidRDefault="00447D7B" w:rsidP="00CD39F1">
      <w:pPr>
        <w:spacing w:after="0"/>
        <w:rPr>
          <w:b/>
        </w:rPr>
      </w:pPr>
      <w:r>
        <w:tab/>
      </w:r>
      <w:r w:rsidR="00CD39F1">
        <w:tab/>
      </w:r>
      <w:r w:rsidRPr="00447D7B">
        <w:rPr>
          <w:b/>
        </w:rPr>
        <w:t>Commune de GOURLIZON – marché à procédure adaptée (Art. 28 CMP) :</w:t>
      </w:r>
      <w:r w:rsidR="00CD39F1" w:rsidRPr="00447D7B">
        <w:rPr>
          <w:b/>
        </w:rPr>
        <w:tab/>
      </w:r>
      <w:r w:rsidR="00CD39F1" w:rsidRPr="00447D7B">
        <w:rPr>
          <w:b/>
        </w:rPr>
        <w:tab/>
      </w:r>
      <w:r w:rsidR="00CD39F1" w:rsidRPr="00447D7B">
        <w:rPr>
          <w:b/>
        </w:rPr>
        <w:tab/>
      </w:r>
      <w:r w:rsidRPr="00447D7B">
        <w:rPr>
          <w:b/>
        </w:rPr>
        <w:t xml:space="preserve">             </w:t>
      </w:r>
      <w:r w:rsidR="00CD39F1" w:rsidRPr="00447D7B">
        <w:rPr>
          <w:b/>
        </w:rPr>
        <w:t xml:space="preserve">Rénovation bâtiment </w:t>
      </w:r>
      <w:proofErr w:type="spellStart"/>
      <w:r w:rsidR="00CD39F1" w:rsidRPr="00447D7B">
        <w:rPr>
          <w:b/>
        </w:rPr>
        <w:t>Ty</w:t>
      </w:r>
      <w:proofErr w:type="spellEnd"/>
      <w:r w:rsidR="00CD39F1" w:rsidRPr="00447D7B">
        <w:rPr>
          <w:b/>
        </w:rPr>
        <w:t xml:space="preserve"> Bras</w:t>
      </w:r>
      <w:r w:rsidRPr="00447D7B">
        <w:rPr>
          <w:b/>
        </w:rPr>
        <w:t xml:space="preserve"> en m</w:t>
      </w:r>
      <w:r w:rsidR="00CD39F1" w:rsidRPr="00447D7B">
        <w:rPr>
          <w:b/>
        </w:rPr>
        <w:t>aison des associations</w:t>
      </w:r>
    </w:p>
    <w:p w:rsidR="00CD39F1" w:rsidRPr="00210264" w:rsidRDefault="00210264" w:rsidP="00CD39F1">
      <w:pPr>
        <w:spacing w:after="0"/>
      </w:pPr>
      <w:r>
        <w:tab/>
      </w:r>
      <w:r>
        <w:tab/>
        <w:t xml:space="preserve">           </w:t>
      </w:r>
      <w:r w:rsidR="00447D7B">
        <w:t xml:space="preserve">  </w:t>
      </w:r>
      <w:r>
        <w:rPr>
          <w:u w:val="single"/>
        </w:rPr>
        <w:t>Objet</w:t>
      </w:r>
      <w:r>
        <w:t> : Rénovation des installations électriques</w:t>
      </w:r>
      <w:r w:rsidR="00447D7B">
        <w:t xml:space="preserve"> et installation VMC</w:t>
      </w:r>
    </w:p>
    <w:p w:rsidR="00210264" w:rsidRDefault="00210264" w:rsidP="00CD39F1">
      <w:pPr>
        <w:spacing w:after="0"/>
        <w:rPr>
          <w:u w:val="single"/>
        </w:rPr>
      </w:pPr>
    </w:p>
    <w:p w:rsidR="00295A7B" w:rsidRDefault="00CD39F1" w:rsidP="00CD39F1">
      <w:pPr>
        <w:spacing w:after="0"/>
        <w:rPr>
          <w:u w:val="single"/>
        </w:rPr>
      </w:pPr>
      <w:r>
        <w:rPr>
          <w:u w:val="single"/>
        </w:rPr>
        <w:t xml:space="preserve">Description sommaire des travaux à </w:t>
      </w:r>
      <w:r w:rsidRPr="00C96661">
        <w:rPr>
          <w:u w:val="single"/>
        </w:rPr>
        <w:t>réaliser</w:t>
      </w:r>
    </w:p>
    <w:p w:rsidR="00295A7B" w:rsidRDefault="00295A7B" w:rsidP="00CD39F1">
      <w:pPr>
        <w:spacing w:after="0"/>
        <w:rPr>
          <w:u w:val="single"/>
        </w:rPr>
      </w:pPr>
    </w:p>
    <w:p w:rsidR="00CD39F1" w:rsidRDefault="00295A7B" w:rsidP="00CD39F1">
      <w:pPr>
        <w:spacing w:after="0"/>
      </w:pPr>
      <w:r>
        <w:rPr>
          <w:u w:val="single"/>
        </w:rPr>
        <w:t xml:space="preserve">I </w:t>
      </w:r>
      <w:r w:rsidR="00CD39F1" w:rsidRPr="00C96661">
        <w:rPr>
          <w:u w:val="single"/>
        </w:rPr>
        <w:t> </w:t>
      </w:r>
      <w:r w:rsidR="00C96661" w:rsidRPr="00C96661">
        <w:rPr>
          <w:u w:val="single"/>
        </w:rPr>
        <w:t>- Electricité</w:t>
      </w:r>
      <w:r w:rsidR="00CD39F1">
        <w:t>:</w:t>
      </w:r>
    </w:p>
    <w:p w:rsidR="00CD39F1" w:rsidRDefault="00CD39F1" w:rsidP="00CD39F1">
      <w:pPr>
        <w:spacing w:after="0"/>
      </w:pPr>
    </w:p>
    <w:p w:rsidR="00CD39F1" w:rsidRDefault="00CD39F1" w:rsidP="00CD39F1">
      <w:pPr>
        <w:spacing w:after="0"/>
      </w:pPr>
      <w:r>
        <w:t>Alimentation triphasé</w:t>
      </w:r>
    </w:p>
    <w:p w:rsidR="00CD39F1" w:rsidRDefault="00CD39F1" w:rsidP="00CD39F1">
      <w:pPr>
        <w:spacing w:after="0"/>
      </w:pPr>
    </w:p>
    <w:p w:rsidR="00CD39F1" w:rsidRDefault="00CD39F1" w:rsidP="00CD39F1">
      <w:pPr>
        <w:spacing w:after="0"/>
      </w:pPr>
      <w:r>
        <w:t>Alimentation du coffret principal</w:t>
      </w:r>
    </w:p>
    <w:p w:rsidR="00796B48" w:rsidRDefault="00CD39F1" w:rsidP="00CD39F1">
      <w:pPr>
        <w:pStyle w:val="Paragraphedeliste"/>
        <w:numPr>
          <w:ilvl w:val="0"/>
          <w:numId w:val="1"/>
        </w:numPr>
        <w:spacing w:after="0"/>
      </w:pPr>
      <w:r>
        <w:t xml:space="preserve">Tableau et pose </w:t>
      </w:r>
      <w:r w:rsidR="00796B48">
        <w:t xml:space="preserve">1 </w:t>
      </w:r>
      <w:r>
        <w:t>inter général</w:t>
      </w:r>
      <w:r w:rsidR="00796B48">
        <w:t>, interrupteurs différentiels, disjoncteurs divisionnaires et interrupteur lumière</w:t>
      </w:r>
    </w:p>
    <w:p w:rsidR="00796B48" w:rsidRDefault="00796B48" w:rsidP="00796B48">
      <w:pPr>
        <w:pStyle w:val="Paragraphedeliste"/>
        <w:spacing w:after="0"/>
      </w:pPr>
      <w:r>
        <w:t xml:space="preserve">+ </w:t>
      </w:r>
      <w:proofErr w:type="gramStart"/>
      <w:r>
        <w:t>futur</w:t>
      </w:r>
      <w:proofErr w:type="gramEnd"/>
      <w:r>
        <w:t xml:space="preserve"> départ vers le préau avec coupure général</w:t>
      </w:r>
      <w:r w:rsidR="00C96661">
        <w:t>e 3 prises 20A + T</w:t>
      </w:r>
      <w:r>
        <w:t xml:space="preserve"> </w:t>
      </w:r>
    </w:p>
    <w:p w:rsidR="00796B48" w:rsidRDefault="00796B48" w:rsidP="00796B48">
      <w:pPr>
        <w:spacing w:after="0"/>
      </w:pPr>
    </w:p>
    <w:p w:rsidR="00796B48" w:rsidRDefault="00796B48" w:rsidP="00796B48">
      <w:pPr>
        <w:spacing w:after="0"/>
      </w:pPr>
      <w:r>
        <w:rPr>
          <w:u w:val="single"/>
        </w:rPr>
        <w:t>Local technique / Chaufferie</w:t>
      </w:r>
      <w:r>
        <w:t> :</w:t>
      </w:r>
    </w:p>
    <w:p w:rsidR="00796B48" w:rsidRDefault="00796B48" w:rsidP="00796B48">
      <w:pPr>
        <w:spacing w:after="0"/>
      </w:pPr>
    </w:p>
    <w:p w:rsidR="00796B48" w:rsidRPr="00796B48" w:rsidRDefault="00796B48" w:rsidP="00796B48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>
        <w:t>1 foyer lumineux sur simple allumage</w:t>
      </w:r>
    </w:p>
    <w:p w:rsidR="00796B48" w:rsidRPr="00796B48" w:rsidRDefault="00796B48" w:rsidP="00796B48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>
        <w:t>1 alimentation chaudière</w:t>
      </w:r>
      <w:r w:rsidR="00AE154C">
        <w:t xml:space="preserve"> + interrupteur pompier</w:t>
      </w:r>
    </w:p>
    <w:p w:rsidR="00796B48" w:rsidRPr="00796B48" w:rsidRDefault="00796B48" w:rsidP="00796B48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>
        <w:t>1 alimentation « cumulus » sans jour et nuit</w:t>
      </w:r>
    </w:p>
    <w:p w:rsidR="00796B48" w:rsidRDefault="00C96661" w:rsidP="00C96661">
      <w:pPr>
        <w:pStyle w:val="Paragraphedeliste"/>
        <w:numPr>
          <w:ilvl w:val="0"/>
          <w:numId w:val="2"/>
        </w:numPr>
        <w:spacing w:after="0"/>
      </w:pPr>
      <w:r>
        <w:t>2 prises 2 x 10/16 + T</w:t>
      </w:r>
    </w:p>
    <w:p w:rsidR="00C96661" w:rsidRDefault="00C96661" w:rsidP="00C96661">
      <w:pPr>
        <w:pStyle w:val="Paragraphedeliste"/>
        <w:numPr>
          <w:ilvl w:val="0"/>
          <w:numId w:val="2"/>
        </w:numPr>
        <w:spacing w:after="0"/>
      </w:pPr>
      <w:r>
        <w:t xml:space="preserve">Coupure sur alimentation vers le préau à l’intérieur du local </w:t>
      </w:r>
      <w:r w:rsidR="00C724DB">
        <w:t>technique</w:t>
      </w:r>
    </w:p>
    <w:p w:rsidR="00C96661" w:rsidRDefault="00C96661" w:rsidP="00C96661">
      <w:pPr>
        <w:pStyle w:val="Paragraphedeliste"/>
        <w:spacing w:after="0"/>
      </w:pPr>
    </w:p>
    <w:p w:rsidR="00796B48" w:rsidRDefault="00796B48" w:rsidP="00796B48">
      <w:pPr>
        <w:spacing w:after="0"/>
      </w:pPr>
      <w:r>
        <w:rPr>
          <w:u w:val="single"/>
        </w:rPr>
        <w:t>Cuisine</w:t>
      </w:r>
      <w:r>
        <w:t> :</w:t>
      </w:r>
    </w:p>
    <w:p w:rsidR="00796B48" w:rsidRDefault="00796B48" w:rsidP="00796B48">
      <w:pPr>
        <w:spacing w:after="0"/>
      </w:pP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1 foyer lumineux sur </w:t>
      </w:r>
      <w:proofErr w:type="spellStart"/>
      <w:r>
        <w:t>télérupteur</w:t>
      </w:r>
      <w:proofErr w:type="spellEnd"/>
      <w:r>
        <w:t xml:space="preserve"> à 2 boutons poussoirs</w:t>
      </w: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4 prises 2 x 10/16 + T</w:t>
      </w: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4 prises 20A + T</w:t>
      </w:r>
    </w:p>
    <w:p w:rsidR="00796B48" w:rsidRDefault="00796B48" w:rsidP="00796B48">
      <w:pPr>
        <w:spacing w:after="0"/>
      </w:pPr>
    </w:p>
    <w:p w:rsidR="00796B48" w:rsidRDefault="00AE154C" w:rsidP="00796B48">
      <w:pPr>
        <w:spacing w:after="0"/>
      </w:pPr>
      <w:r>
        <w:rPr>
          <w:u w:val="single"/>
        </w:rPr>
        <w:t>Local couloir</w:t>
      </w:r>
      <w:r w:rsidR="00796B48">
        <w:t xml:space="preserve"> : </w:t>
      </w:r>
    </w:p>
    <w:p w:rsidR="00796B48" w:rsidRDefault="00796B48" w:rsidP="00796B48">
      <w:pPr>
        <w:spacing w:after="0"/>
      </w:pP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1 alimentation ventilation cuisine avec variateur</w:t>
      </w:r>
      <w:r w:rsidR="00C724DB">
        <w:t xml:space="preserve"> mono 230 V – 6A</w:t>
      </w: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1 alimentation </w:t>
      </w:r>
      <w:proofErr w:type="spellStart"/>
      <w:r>
        <w:t>vmc</w:t>
      </w:r>
      <w:proofErr w:type="spellEnd"/>
      <w:r>
        <w:t xml:space="preserve"> salle « Bistro »</w:t>
      </w:r>
      <w:r w:rsidR="00C724DB">
        <w:t xml:space="preserve"> mono 230 V – 6A</w:t>
      </w:r>
    </w:p>
    <w:p w:rsidR="00796B48" w:rsidRDefault="00796B48" w:rsidP="00796B48">
      <w:pPr>
        <w:spacing w:after="0"/>
      </w:pPr>
    </w:p>
    <w:p w:rsidR="00796B48" w:rsidRDefault="00796B48" w:rsidP="00796B48">
      <w:pPr>
        <w:spacing w:after="0"/>
      </w:pPr>
      <w:r>
        <w:rPr>
          <w:u w:val="single"/>
        </w:rPr>
        <w:t xml:space="preserve">Salle </w:t>
      </w:r>
      <w:proofErr w:type="spellStart"/>
      <w:r>
        <w:rPr>
          <w:u w:val="single"/>
        </w:rPr>
        <w:t>rez</w:t>
      </w:r>
      <w:proofErr w:type="spellEnd"/>
      <w:r>
        <w:rPr>
          <w:u w:val="single"/>
        </w:rPr>
        <w:t xml:space="preserve"> de chaussée</w:t>
      </w:r>
    </w:p>
    <w:p w:rsidR="00796B48" w:rsidRDefault="00796B48" w:rsidP="00796B48">
      <w:pPr>
        <w:spacing w:after="0"/>
      </w:pP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2 foyers lumineux </w:t>
      </w:r>
      <w:proofErr w:type="gramStart"/>
      <w:r>
        <w:t>simple</w:t>
      </w:r>
      <w:proofErr w:type="gramEnd"/>
      <w:r>
        <w:t xml:space="preserve"> </w:t>
      </w:r>
    </w:p>
    <w:p w:rsidR="00C96661" w:rsidRPr="00C96661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7 prises 2 x 10/16 + T</w:t>
      </w:r>
    </w:p>
    <w:p w:rsidR="00C96661" w:rsidRPr="00C96661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 1 bloc 4 prises 2 x 10 + T en angle</w:t>
      </w:r>
    </w:p>
    <w:p w:rsidR="00796B48" w:rsidRPr="00AE154C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 1 prise antenne télévision</w:t>
      </w:r>
      <w:r w:rsidR="00AE154C">
        <w:t xml:space="preserve"> et</w:t>
      </w:r>
      <w:r>
        <w:t xml:space="preserve"> 1 prise téléphonique </w:t>
      </w:r>
      <w:proofErr w:type="spellStart"/>
      <w:r>
        <w:t>cablée</w:t>
      </w:r>
      <w:proofErr w:type="spellEnd"/>
      <w:r w:rsidR="00AE154C">
        <w:t xml:space="preserve"> (à reprendre avec les arrivées existantes)</w:t>
      </w:r>
    </w:p>
    <w:p w:rsidR="00796B48" w:rsidRDefault="00796B48" w:rsidP="00796B48">
      <w:pPr>
        <w:spacing w:after="0"/>
      </w:pPr>
    </w:p>
    <w:p w:rsidR="00295A7B" w:rsidRDefault="00295A7B" w:rsidP="00796B48">
      <w:pPr>
        <w:spacing w:after="0"/>
      </w:pPr>
    </w:p>
    <w:p w:rsidR="00295A7B" w:rsidRDefault="00295A7B" w:rsidP="00796B48">
      <w:pPr>
        <w:spacing w:after="0"/>
      </w:pPr>
    </w:p>
    <w:p w:rsidR="00295A7B" w:rsidRDefault="00295A7B" w:rsidP="00796B48">
      <w:pPr>
        <w:spacing w:after="0"/>
      </w:pPr>
    </w:p>
    <w:p w:rsidR="00295A7B" w:rsidRDefault="00295A7B" w:rsidP="00796B48">
      <w:pPr>
        <w:spacing w:after="0"/>
      </w:pPr>
    </w:p>
    <w:p w:rsidR="00796B48" w:rsidRDefault="00796B48" w:rsidP="00796B48">
      <w:pPr>
        <w:spacing w:after="0"/>
      </w:pPr>
      <w:r>
        <w:rPr>
          <w:u w:val="single"/>
        </w:rPr>
        <w:t>Sanitaires</w:t>
      </w:r>
      <w:r>
        <w:t> :</w:t>
      </w:r>
    </w:p>
    <w:p w:rsidR="00796B48" w:rsidRDefault="00796B48" w:rsidP="00796B48">
      <w:pPr>
        <w:spacing w:after="0"/>
      </w:pPr>
    </w:p>
    <w:p w:rsidR="00796B48" w:rsidRPr="00796B48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2 foyers lumineux </w:t>
      </w:r>
      <w:proofErr w:type="gramStart"/>
      <w:r>
        <w:t>simple</w:t>
      </w:r>
      <w:proofErr w:type="gramEnd"/>
      <w:r>
        <w:t xml:space="preserve"> </w:t>
      </w:r>
      <w:r w:rsidR="00AE154C">
        <w:t xml:space="preserve">sur </w:t>
      </w:r>
      <w:r>
        <w:t>allumage</w:t>
      </w:r>
    </w:p>
    <w:p w:rsidR="00C96661" w:rsidRPr="00C96661" w:rsidRDefault="00796B48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 xml:space="preserve">1 prise 2 x 10/16 + T </w:t>
      </w:r>
    </w:p>
    <w:p w:rsidR="00C96661" w:rsidRPr="00C96661" w:rsidRDefault="00C96661" w:rsidP="00796B48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1 alimentation « cumulus » (sans jour et nuit)</w:t>
      </w:r>
    </w:p>
    <w:p w:rsidR="00C96661" w:rsidRDefault="00C96661" w:rsidP="00C96661">
      <w:pPr>
        <w:spacing w:after="0"/>
      </w:pPr>
    </w:p>
    <w:p w:rsidR="00C96661" w:rsidRDefault="00C96661" w:rsidP="00C96661">
      <w:pPr>
        <w:spacing w:after="0"/>
      </w:pPr>
      <w:r>
        <w:rPr>
          <w:u w:val="single"/>
        </w:rPr>
        <w:t>Entrée</w:t>
      </w:r>
    </w:p>
    <w:p w:rsidR="00C96661" w:rsidRDefault="00C96661" w:rsidP="00C96661">
      <w:pPr>
        <w:spacing w:after="0"/>
      </w:pPr>
    </w:p>
    <w:p w:rsidR="00C96661" w:rsidRDefault="00C96661" w:rsidP="00C96661">
      <w:pPr>
        <w:pStyle w:val="Paragraphedeliste"/>
        <w:spacing w:after="0"/>
      </w:pPr>
      <w:r>
        <w:t xml:space="preserve">1 foyer lumineux simple </w:t>
      </w:r>
      <w:r w:rsidR="00AE154C">
        <w:t xml:space="preserve">sur </w:t>
      </w:r>
      <w:r>
        <w:t>allumage</w:t>
      </w:r>
    </w:p>
    <w:p w:rsidR="00AE154C" w:rsidRDefault="00AE154C" w:rsidP="00C96661">
      <w:pPr>
        <w:pStyle w:val="Paragraphedeliste"/>
        <w:spacing w:after="0"/>
      </w:pPr>
      <w:r>
        <w:t>1 foyer lumineux simple sur allumage extérieur</w:t>
      </w:r>
    </w:p>
    <w:p w:rsidR="00C96661" w:rsidRDefault="00C96661" w:rsidP="00C96661">
      <w:pPr>
        <w:spacing w:after="0"/>
      </w:pPr>
    </w:p>
    <w:p w:rsidR="00C96661" w:rsidRDefault="00C96661" w:rsidP="00C96661">
      <w:pPr>
        <w:spacing w:after="0"/>
      </w:pPr>
      <w:r>
        <w:rPr>
          <w:u w:val="single"/>
        </w:rPr>
        <w:t>Escalier</w:t>
      </w:r>
    </w:p>
    <w:p w:rsidR="00C96661" w:rsidRDefault="00C96661" w:rsidP="00C96661">
      <w:pPr>
        <w:spacing w:after="0"/>
      </w:pPr>
    </w:p>
    <w:p w:rsidR="00CD39F1" w:rsidRPr="00C96661" w:rsidRDefault="00C96661" w:rsidP="00C96661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3 foyers lumineux avec cellule à temporisation</w:t>
      </w:r>
      <w:r w:rsidR="00CD39F1">
        <w:t xml:space="preserve"> </w:t>
      </w:r>
    </w:p>
    <w:p w:rsidR="00C96661" w:rsidRPr="00C96661" w:rsidRDefault="00C96661" w:rsidP="00C96661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1 prise 2 x 10/16 + T</w:t>
      </w:r>
    </w:p>
    <w:p w:rsidR="00C96661" w:rsidRDefault="00C96661" w:rsidP="00C96661">
      <w:pPr>
        <w:spacing w:after="0"/>
        <w:rPr>
          <w:u w:val="single"/>
        </w:rPr>
      </w:pPr>
    </w:p>
    <w:p w:rsidR="00C96661" w:rsidRDefault="00C96661" w:rsidP="00C96661">
      <w:pPr>
        <w:spacing w:after="0"/>
        <w:rPr>
          <w:u w:val="single"/>
        </w:rPr>
      </w:pPr>
    </w:p>
    <w:p w:rsidR="00C96661" w:rsidRDefault="00C96661" w:rsidP="00C96661">
      <w:pPr>
        <w:spacing w:after="0"/>
      </w:pPr>
      <w:r>
        <w:rPr>
          <w:u w:val="single"/>
        </w:rPr>
        <w:t>Etage</w:t>
      </w:r>
    </w:p>
    <w:p w:rsidR="00C96661" w:rsidRDefault="00C96661" w:rsidP="00C96661">
      <w:pPr>
        <w:spacing w:after="0"/>
      </w:pPr>
    </w:p>
    <w:p w:rsidR="00C96661" w:rsidRDefault="00C96661" w:rsidP="00C96661">
      <w:pPr>
        <w:pStyle w:val="Paragraphedeliste"/>
        <w:numPr>
          <w:ilvl w:val="0"/>
          <w:numId w:val="1"/>
        </w:numPr>
        <w:spacing w:after="0"/>
      </w:pPr>
      <w:r>
        <w:rPr>
          <w:u w:val="single"/>
        </w:rPr>
        <w:t>Dans chaque pièce</w:t>
      </w:r>
      <w:r>
        <w:t>  (4 à usage de bureaux futurs) :</w:t>
      </w:r>
    </w:p>
    <w:p w:rsidR="00C96661" w:rsidRDefault="00C96661" w:rsidP="00C96661">
      <w:pPr>
        <w:pStyle w:val="Paragraphedeliste"/>
        <w:spacing w:after="0"/>
      </w:pPr>
      <w:r>
        <w:t xml:space="preserve"> 1 foyer lumineux simple </w:t>
      </w:r>
      <w:r w:rsidR="00AE154C">
        <w:t xml:space="preserve">sur </w:t>
      </w:r>
      <w:r>
        <w:t>allumage</w:t>
      </w:r>
    </w:p>
    <w:p w:rsidR="00C96661" w:rsidRDefault="00C96661" w:rsidP="00C96661">
      <w:pPr>
        <w:pStyle w:val="Paragraphedeliste"/>
        <w:spacing w:after="0"/>
      </w:pPr>
      <w:r>
        <w:t xml:space="preserve"> 2 prises 2 x 10/16 + T</w:t>
      </w:r>
    </w:p>
    <w:p w:rsidR="00C96661" w:rsidRDefault="00C96661" w:rsidP="00C96661">
      <w:pPr>
        <w:spacing w:after="0"/>
      </w:pPr>
    </w:p>
    <w:p w:rsidR="00C96661" w:rsidRDefault="00C96661" w:rsidP="00C96661">
      <w:pPr>
        <w:pStyle w:val="Paragraphedeliste"/>
        <w:numPr>
          <w:ilvl w:val="0"/>
          <w:numId w:val="1"/>
        </w:numPr>
        <w:spacing w:after="0"/>
      </w:pPr>
      <w:r>
        <w:rPr>
          <w:u w:val="single"/>
        </w:rPr>
        <w:t>Dans les pièces de rangement</w:t>
      </w:r>
      <w:r>
        <w:t xml:space="preserve"> </w:t>
      </w:r>
    </w:p>
    <w:p w:rsidR="00C96661" w:rsidRDefault="00C96661" w:rsidP="00C96661">
      <w:pPr>
        <w:spacing w:after="0"/>
        <w:ind w:left="720"/>
      </w:pPr>
      <w:r>
        <w:t xml:space="preserve">1 foyer lumineux (3) simple </w:t>
      </w:r>
      <w:r w:rsidR="00AE154C">
        <w:t xml:space="preserve">sur </w:t>
      </w:r>
      <w:r>
        <w:t>allumage</w:t>
      </w:r>
    </w:p>
    <w:p w:rsidR="00AE154C" w:rsidRDefault="00AE154C" w:rsidP="00AE154C">
      <w:pPr>
        <w:spacing w:after="0"/>
      </w:pPr>
    </w:p>
    <w:p w:rsidR="00AE154C" w:rsidRDefault="00AE154C" w:rsidP="00AE154C">
      <w:pPr>
        <w:spacing w:after="0"/>
        <w:rPr>
          <w:b/>
        </w:rPr>
      </w:pPr>
      <w:r>
        <w:rPr>
          <w:b/>
          <w:u w:val="single"/>
        </w:rPr>
        <w:t>RDC et étage</w:t>
      </w:r>
      <w:r>
        <w:rPr>
          <w:b/>
        </w:rPr>
        <w:t> : Apport d’énergie électrique (4 en RDC et 5 à l’étage) pour</w:t>
      </w:r>
      <w:r w:rsidR="00DC7EBE">
        <w:rPr>
          <w:b/>
        </w:rPr>
        <w:t xml:space="preserve"> alimentation </w:t>
      </w:r>
      <w:r>
        <w:rPr>
          <w:b/>
        </w:rPr>
        <w:t xml:space="preserve"> volets roulants électriques </w:t>
      </w:r>
      <w:r w:rsidR="00DC7EBE">
        <w:rPr>
          <w:b/>
        </w:rPr>
        <w:t xml:space="preserve"> à prévoir</w:t>
      </w:r>
    </w:p>
    <w:p w:rsidR="00DC7EBE" w:rsidRDefault="00DC7EBE" w:rsidP="00AE154C">
      <w:pPr>
        <w:spacing w:after="0"/>
        <w:rPr>
          <w:b/>
        </w:rPr>
      </w:pPr>
    </w:p>
    <w:p w:rsidR="00DC7EBE" w:rsidRDefault="00DC7EBE" w:rsidP="00AE154C">
      <w:pPr>
        <w:spacing w:after="0"/>
        <w:rPr>
          <w:b/>
        </w:rPr>
      </w:pPr>
    </w:p>
    <w:p w:rsidR="00AE154C" w:rsidRDefault="00DC7EBE" w:rsidP="00AE154C">
      <w:pPr>
        <w:spacing w:after="0"/>
      </w:pPr>
      <w:r>
        <w:rPr>
          <w:u w:val="single"/>
        </w:rPr>
        <w:t>II – Eclairage de sécurité</w:t>
      </w:r>
      <w:r>
        <w:t> :</w:t>
      </w:r>
    </w:p>
    <w:p w:rsidR="00DC7EBE" w:rsidRDefault="00DC7EBE" w:rsidP="00AE154C">
      <w:pPr>
        <w:spacing w:after="0"/>
      </w:pPr>
    </w:p>
    <w:p w:rsidR="00DC7EBE" w:rsidRDefault="00DC7EBE" w:rsidP="00AE154C">
      <w:pPr>
        <w:spacing w:after="0"/>
      </w:pPr>
      <w:r>
        <w:tab/>
        <w:t>BAES (Blocs autonomes d’éclairage de sécurité) : 8</w:t>
      </w:r>
    </w:p>
    <w:p w:rsidR="00DC7EBE" w:rsidRDefault="00DC7EBE" w:rsidP="00AE154C">
      <w:pPr>
        <w:spacing w:after="0"/>
      </w:pPr>
      <w:r>
        <w:t xml:space="preserve"> </w:t>
      </w:r>
      <w:r>
        <w:tab/>
      </w:r>
    </w:p>
    <w:p w:rsidR="00DC7EBE" w:rsidRDefault="00DC7EBE" w:rsidP="00AE154C">
      <w:pPr>
        <w:spacing w:after="0"/>
      </w:pPr>
      <w:r>
        <w:tab/>
        <w:t>Implantation à prévoir</w:t>
      </w:r>
    </w:p>
    <w:p w:rsidR="00DC7EBE" w:rsidRDefault="00DC7EBE" w:rsidP="00AE154C">
      <w:pPr>
        <w:spacing w:after="0"/>
      </w:pPr>
    </w:p>
    <w:p w:rsidR="00DC7EBE" w:rsidRPr="00DC7EBE" w:rsidRDefault="00DC7EBE" w:rsidP="00DC7EBE">
      <w:pPr>
        <w:pStyle w:val="Paragraphedeliste"/>
        <w:numPr>
          <w:ilvl w:val="0"/>
          <w:numId w:val="1"/>
        </w:numPr>
        <w:spacing w:after="0"/>
      </w:pPr>
      <w:r>
        <w:t xml:space="preserve"> à chaque « issue »</w:t>
      </w:r>
    </w:p>
    <w:p w:rsidR="00AE154C" w:rsidRDefault="00DC7EBE" w:rsidP="00DC7EBE">
      <w:pPr>
        <w:pStyle w:val="Paragraphedeliste"/>
        <w:numPr>
          <w:ilvl w:val="0"/>
          <w:numId w:val="1"/>
        </w:numPr>
        <w:spacing w:after="0"/>
      </w:pPr>
      <w:r>
        <w:t>à chaque niveau</w:t>
      </w:r>
    </w:p>
    <w:p w:rsidR="00DC7EBE" w:rsidRDefault="00DC7EBE" w:rsidP="00DC7EBE">
      <w:pPr>
        <w:pStyle w:val="Paragraphedeliste"/>
        <w:numPr>
          <w:ilvl w:val="0"/>
          <w:numId w:val="1"/>
        </w:numPr>
        <w:spacing w:after="0"/>
      </w:pPr>
      <w:r>
        <w:t>à chaque escalier</w:t>
      </w:r>
    </w:p>
    <w:p w:rsidR="00DC7EBE" w:rsidRDefault="00DC7EBE" w:rsidP="00DC7EBE">
      <w:pPr>
        <w:pStyle w:val="Paragraphedeliste"/>
        <w:numPr>
          <w:ilvl w:val="0"/>
          <w:numId w:val="1"/>
        </w:numPr>
        <w:spacing w:after="0"/>
      </w:pPr>
      <w:r>
        <w:t>à chaque changement de direction</w:t>
      </w:r>
    </w:p>
    <w:p w:rsidR="00DC7EBE" w:rsidRPr="00AE154C" w:rsidRDefault="00DC7EBE" w:rsidP="00DC7EBE">
      <w:pPr>
        <w:pStyle w:val="Paragraphedeliste"/>
        <w:spacing w:after="0"/>
      </w:pPr>
    </w:p>
    <w:p w:rsidR="00C96661" w:rsidRDefault="00C96661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  <w:rPr>
          <w:u w:val="single"/>
        </w:rPr>
      </w:pPr>
      <w:r>
        <w:rPr>
          <w:u w:val="single"/>
        </w:rPr>
        <w:t>II – Ventilation</w:t>
      </w:r>
    </w:p>
    <w:p w:rsidR="00295A7B" w:rsidRDefault="00295A7B" w:rsidP="00C96661">
      <w:pPr>
        <w:spacing w:after="0"/>
        <w:rPr>
          <w:u w:val="single"/>
        </w:rPr>
      </w:pPr>
    </w:p>
    <w:p w:rsidR="00295A7B" w:rsidRDefault="00295A7B" w:rsidP="00C96661">
      <w:pPr>
        <w:spacing w:after="0"/>
        <w:rPr>
          <w:u w:val="single"/>
        </w:rPr>
      </w:pPr>
    </w:p>
    <w:p w:rsidR="00295A7B" w:rsidRPr="00295A7B" w:rsidRDefault="00295A7B" w:rsidP="00C96661">
      <w:pPr>
        <w:spacing w:after="0"/>
        <w:rPr>
          <w:b/>
        </w:rPr>
      </w:pPr>
      <w:r w:rsidRPr="00295A7B">
        <w:rPr>
          <w:b/>
          <w:u w:val="single"/>
        </w:rPr>
        <w:t>A – travaux de ventilation en cuisine</w:t>
      </w:r>
      <w:r w:rsidRPr="00295A7B">
        <w:rPr>
          <w:b/>
        </w:rPr>
        <w:t> :</w:t>
      </w:r>
    </w:p>
    <w:p w:rsidR="00295A7B" w:rsidRDefault="00295A7B" w:rsidP="00C96661">
      <w:pPr>
        <w:spacing w:after="0"/>
      </w:pPr>
    </w:p>
    <w:p w:rsidR="00295A7B" w:rsidRDefault="00DC7EBE" w:rsidP="00C96661">
      <w:pPr>
        <w:spacing w:after="0"/>
        <w:rPr>
          <w:u w:val="single"/>
        </w:rPr>
      </w:pPr>
      <w:r>
        <w:tab/>
        <w:t xml:space="preserve">1 </w:t>
      </w:r>
      <w:r w:rsidR="00295A7B">
        <w:rPr>
          <w:u w:val="single"/>
        </w:rPr>
        <w:t>Ventilateur d’extraction</w:t>
      </w:r>
    </w:p>
    <w:p w:rsidR="00DC7EBE" w:rsidRDefault="00DC7EBE" w:rsidP="00C96661">
      <w:pPr>
        <w:spacing w:after="0"/>
        <w:rPr>
          <w:u w:val="single"/>
        </w:rPr>
      </w:pPr>
    </w:p>
    <w:p w:rsidR="00295A7B" w:rsidRDefault="00295A7B" w:rsidP="00C96661">
      <w:pPr>
        <w:spacing w:after="0"/>
      </w:pPr>
      <w:r>
        <w:tab/>
        <w:t>Ventilateur d’extraction simple flux</w:t>
      </w:r>
    </w:p>
    <w:p w:rsidR="00295A7B" w:rsidRDefault="00295A7B" w:rsidP="00C96661">
      <w:pPr>
        <w:spacing w:after="0"/>
      </w:pPr>
      <w:r>
        <w:tab/>
        <w:t>Interrupteur de proximité</w:t>
      </w:r>
    </w:p>
    <w:p w:rsidR="00295A7B" w:rsidRDefault="00295A7B" w:rsidP="00C96661">
      <w:pPr>
        <w:spacing w:after="0"/>
      </w:pPr>
      <w:r>
        <w:tab/>
        <w:t>Manchettes souples M0</w:t>
      </w:r>
    </w:p>
    <w:p w:rsidR="00295A7B" w:rsidRDefault="00295A7B" w:rsidP="00C96661">
      <w:pPr>
        <w:spacing w:after="0"/>
      </w:pPr>
      <w:r>
        <w:tab/>
      </w:r>
      <w:proofErr w:type="spellStart"/>
      <w:r>
        <w:t>Supportage</w:t>
      </w:r>
      <w:proofErr w:type="spellEnd"/>
    </w:p>
    <w:p w:rsidR="00295A7B" w:rsidRDefault="00295A7B" w:rsidP="00C96661">
      <w:pPr>
        <w:spacing w:after="0"/>
      </w:pPr>
      <w:r>
        <w:tab/>
        <w:t>Commande marche/arrêt/variation de vitesse manuelle</w:t>
      </w:r>
    </w:p>
    <w:p w:rsidR="00295A7B" w:rsidRDefault="00295A7B" w:rsidP="00C96661">
      <w:pPr>
        <w:spacing w:after="0"/>
      </w:pPr>
      <w:r>
        <w:tab/>
        <w:t>Raccordement électrique sur attente électricien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  <w:rPr>
          <w:u w:val="single"/>
        </w:rPr>
      </w:pPr>
      <w:r>
        <w:tab/>
      </w:r>
      <w:r>
        <w:rPr>
          <w:u w:val="single"/>
        </w:rPr>
        <w:t>Réseau d’extraction</w:t>
      </w:r>
    </w:p>
    <w:p w:rsidR="00295A7B" w:rsidRDefault="00295A7B" w:rsidP="00C96661">
      <w:pPr>
        <w:spacing w:after="0"/>
        <w:rPr>
          <w:u w:val="single"/>
        </w:rPr>
      </w:pPr>
    </w:p>
    <w:p w:rsidR="00295A7B" w:rsidRDefault="00295A7B" w:rsidP="00C96661">
      <w:pPr>
        <w:spacing w:after="0"/>
      </w:pPr>
      <w:r>
        <w:tab/>
        <w:t>Conduit en acier galvanisé spiralé D.125 à 200</w:t>
      </w:r>
    </w:p>
    <w:p w:rsidR="00295A7B" w:rsidRDefault="00295A7B" w:rsidP="00C96661">
      <w:pPr>
        <w:spacing w:after="0"/>
      </w:pPr>
      <w:r>
        <w:tab/>
        <w:t>Ensemble raccords et accessoires de pose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  <w:r>
        <w:tab/>
      </w:r>
      <w:r>
        <w:rPr>
          <w:u w:val="single"/>
        </w:rPr>
        <w:t>Bouche d’extraction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  <w:r>
        <w:tab/>
        <w:t xml:space="preserve">Bouches d’extraction </w:t>
      </w:r>
      <w:proofErr w:type="spellStart"/>
      <w:r>
        <w:t>autoréglables</w:t>
      </w:r>
      <w:proofErr w:type="spellEnd"/>
      <w:r>
        <w:t xml:space="preserve"> ALDES type BAP</w:t>
      </w:r>
      <w:r w:rsidR="00DA53C2">
        <w:t> </w:t>
      </w:r>
      <w:r w:rsidR="00DC7EBE">
        <w:t xml:space="preserve">ou similaire </w:t>
      </w:r>
      <w:r w:rsidR="00DA53C2">
        <w:t>: fourniture 4 unités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  <w:r>
        <w:tab/>
      </w:r>
      <w:r>
        <w:rPr>
          <w:u w:val="single"/>
        </w:rPr>
        <w:t>Volets de surpression</w:t>
      </w:r>
    </w:p>
    <w:p w:rsidR="00295A7B" w:rsidRDefault="00295A7B" w:rsidP="00C96661">
      <w:pPr>
        <w:spacing w:after="0"/>
      </w:pPr>
      <w:r>
        <w:tab/>
        <w:t xml:space="preserve">Percement du mur pour prise </w:t>
      </w:r>
      <w:proofErr w:type="gramStart"/>
      <w:r>
        <w:t>d’air extérieurs</w:t>
      </w:r>
      <w:proofErr w:type="gramEnd"/>
      <w:r>
        <w:t xml:space="preserve"> non compris</w:t>
      </w:r>
    </w:p>
    <w:p w:rsidR="00295A7B" w:rsidRDefault="00295A7B" w:rsidP="00C96661">
      <w:pPr>
        <w:spacing w:after="0"/>
      </w:pPr>
      <w:r>
        <w:tab/>
        <w:t xml:space="preserve">Volets de surpression </w:t>
      </w:r>
      <w:r w:rsidR="00DC7EBE">
        <w:t>France Air type S</w:t>
      </w:r>
      <w:r>
        <w:t>PFA</w:t>
      </w:r>
      <w:r w:rsidR="00DC7EBE">
        <w:t xml:space="preserve"> ou similaire</w:t>
      </w:r>
    </w:p>
    <w:p w:rsidR="00295A7B" w:rsidRDefault="00295A7B" w:rsidP="00C96661">
      <w:pPr>
        <w:spacing w:after="0"/>
      </w:pPr>
      <w:r>
        <w:tab/>
        <w:t>Grille extérieure type GLA</w:t>
      </w:r>
      <w:r w:rsidR="00DC7EBE">
        <w:t xml:space="preserve"> ou similaire</w:t>
      </w:r>
    </w:p>
    <w:p w:rsidR="00295A7B" w:rsidRDefault="00295A7B" w:rsidP="00C96661">
      <w:pPr>
        <w:spacing w:after="0"/>
      </w:pPr>
      <w:r>
        <w:tab/>
        <w:t>Conduit de liaison en traversée de mur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  <w:r>
        <w:tab/>
      </w:r>
      <w:r>
        <w:rPr>
          <w:u w:val="single"/>
        </w:rPr>
        <w:t xml:space="preserve">Rejet côté arrière </w:t>
      </w:r>
      <w:proofErr w:type="spellStart"/>
      <w:r>
        <w:rPr>
          <w:u w:val="single"/>
        </w:rPr>
        <w:t>batiment</w:t>
      </w:r>
      <w:proofErr w:type="spellEnd"/>
      <w:r w:rsidR="00DC7EBE">
        <w:rPr>
          <w:u w:val="single"/>
        </w:rPr>
        <w:t xml:space="preserve"> amenée dans la réserve du local couloir</w:t>
      </w:r>
    </w:p>
    <w:p w:rsidR="00295A7B" w:rsidRDefault="00295A7B" w:rsidP="00C96661">
      <w:pPr>
        <w:spacing w:after="0"/>
      </w:pPr>
      <w:r>
        <w:tab/>
        <w:t>Percement du mur pour rejet d’air extérieur non compris</w:t>
      </w:r>
    </w:p>
    <w:p w:rsidR="00295A7B" w:rsidRDefault="00295A7B" w:rsidP="00C96661">
      <w:pPr>
        <w:spacing w:after="0"/>
      </w:pPr>
      <w:r>
        <w:tab/>
        <w:t>Grille extérieure type GLA</w:t>
      </w:r>
      <w:r w:rsidR="00DC7EBE">
        <w:t xml:space="preserve"> ou similaire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  <w:r>
        <w:rPr>
          <w:b/>
          <w:u w:val="single"/>
        </w:rPr>
        <w:t>B – Travaux de ventilation dans la grande salle</w:t>
      </w:r>
    </w:p>
    <w:p w:rsidR="00295A7B" w:rsidRDefault="008E2FB0" w:rsidP="008E2FB0">
      <w:pPr>
        <w:spacing w:after="0"/>
        <w:ind w:firstLine="708"/>
      </w:pPr>
      <w:r>
        <w:rPr>
          <w:u w:val="single"/>
        </w:rPr>
        <w:t>Ventilateur d’extraction</w:t>
      </w:r>
    </w:p>
    <w:p w:rsidR="008E2FB0" w:rsidRDefault="008E2FB0" w:rsidP="00C96661">
      <w:pPr>
        <w:spacing w:after="0"/>
      </w:pPr>
      <w:r>
        <w:tab/>
        <w:t>Ventilateur d’extraction simple flux VIM type KMDT</w:t>
      </w:r>
      <w:r w:rsidR="00DC7EBE">
        <w:t xml:space="preserve"> ou similaire</w:t>
      </w:r>
    </w:p>
    <w:p w:rsidR="008E2FB0" w:rsidRDefault="008E2FB0" w:rsidP="00C96661">
      <w:pPr>
        <w:spacing w:after="0"/>
      </w:pPr>
      <w:r>
        <w:tab/>
        <w:t>Interrupteur de proximité</w:t>
      </w:r>
    </w:p>
    <w:p w:rsidR="008E2FB0" w:rsidRDefault="008E2FB0" w:rsidP="00C96661">
      <w:pPr>
        <w:spacing w:after="0"/>
      </w:pPr>
      <w:r>
        <w:tab/>
        <w:t>Manchette souples M0</w:t>
      </w:r>
    </w:p>
    <w:p w:rsidR="008E2FB0" w:rsidRDefault="008E2FB0" w:rsidP="00C96661">
      <w:pPr>
        <w:spacing w:after="0"/>
      </w:pPr>
      <w:r>
        <w:tab/>
      </w:r>
      <w:proofErr w:type="spellStart"/>
      <w:r>
        <w:t>Supportage</w:t>
      </w:r>
      <w:proofErr w:type="spellEnd"/>
    </w:p>
    <w:p w:rsidR="008E2FB0" w:rsidRDefault="008E2FB0" w:rsidP="00C96661">
      <w:pPr>
        <w:spacing w:after="0"/>
      </w:pPr>
      <w:r>
        <w:tab/>
        <w:t>Commande marche/</w:t>
      </w:r>
      <w:proofErr w:type="spellStart"/>
      <w:r>
        <w:t>arret</w:t>
      </w:r>
      <w:proofErr w:type="spellEnd"/>
      <w:r>
        <w:t>/variation de vitesse manuelle</w:t>
      </w:r>
    </w:p>
    <w:p w:rsidR="008E2FB0" w:rsidRDefault="008E2FB0" w:rsidP="00C96661">
      <w:pPr>
        <w:spacing w:after="0"/>
      </w:pPr>
      <w:r>
        <w:tab/>
        <w:t>Raccordement électrique sur attente électricien</w:t>
      </w:r>
    </w:p>
    <w:p w:rsidR="008E2FB0" w:rsidRDefault="008E2FB0" w:rsidP="00C96661">
      <w:pPr>
        <w:spacing w:after="0"/>
      </w:pPr>
    </w:p>
    <w:p w:rsidR="008E2FB0" w:rsidRDefault="008E2FB0" w:rsidP="00C96661">
      <w:pPr>
        <w:spacing w:after="0"/>
      </w:pPr>
    </w:p>
    <w:p w:rsidR="008E2FB0" w:rsidRDefault="008E2FB0" w:rsidP="00C96661">
      <w:pPr>
        <w:spacing w:after="0"/>
      </w:pPr>
      <w:r>
        <w:tab/>
      </w:r>
      <w:r>
        <w:rPr>
          <w:u w:val="single"/>
        </w:rPr>
        <w:t>Réseau d’extraction</w:t>
      </w:r>
    </w:p>
    <w:p w:rsidR="008E2FB0" w:rsidRDefault="008E2FB0" w:rsidP="00C96661">
      <w:pPr>
        <w:spacing w:after="0"/>
      </w:pPr>
      <w:r>
        <w:tab/>
        <w:t xml:space="preserve">Conduit en acier galvanisé </w:t>
      </w:r>
      <w:r w:rsidR="00DA53C2">
        <w:t>spiralé D.125 à 200</w:t>
      </w:r>
    </w:p>
    <w:p w:rsidR="00DA53C2" w:rsidRDefault="00DA53C2" w:rsidP="00C96661">
      <w:pPr>
        <w:spacing w:after="0"/>
      </w:pPr>
      <w:r>
        <w:tab/>
        <w:t>Ensemble raccords et accessoires de pose</w:t>
      </w:r>
    </w:p>
    <w:p w:rsidR="00DA53C2" w:rsidRPr="008E2FB0" w:rsidRDefault="00DA53C2" w:rsidP="00C96661">
      <w:pPr>
        <w:spacing w:after="0"/>
      </w:pPr>
    </w:p>
    <w:p w:rsidR="008E2FB0" w:rsidRDefault="008E2FB0" w:rsidP="00C96661">
      <w:pPr>
        <w:spacing w:after="0"/>
      </w:pPr>
    </w:p>
    <w:p w:rsidR="00DA53C2" w:rsidRDefault="00DA53C2" w:rsidP="00C96661">
      <w:pPr>
        <w:spacing w:after="0"/>
      </w:pPr>
      <w:r>
        <w:tab/>
      </w:r>
      <w:r>
        <w:rPr>
          <w:u w:val="single"/>
        </w:rPr>
        <w:t>Bouches d’extraction</w:t>
      </w:r>
    </w:p>
    <w:p w:rsidR="00DA53C2" w:rsidRDefault="00DA53C2" w:rsidP="00C96661">
      <w:pPr>
        <w:spacing w:after="0"/>
      </w:pPr>
      <w:r>
        <w:tab/>
        <w:t xml:space="preserve">Bouches d’extraction </w:t>
      </w:r>
      <w:proofErr w:type="spellStart"/>
      <w:r>
        <w:t>autoréglables</w:t>
      </w:r>
      <w:proofErr w:type="spellEnd"/>
      <w:r>
        <w:t xml:space="preserve"> ALDES type BAP </w:t>
      </w:r>
      <w:r w:rsidR="00DC7EBE">
        <w:t xml:space="preserve">ou similaire </w:t>
      </w:r>
      <w:r>
        <w:t>: fourniture de 4 unités</w:t>
      </w:r>
    </w:p>
    <w:p w:rsidR="00DA53C2" w:rsidRDefault="00DA53C2" w:rsidP="00C96661">
      <w:pPr>
        <w:spacing w:after="0"/>
      </w:pPr>
    </w:p>
    <w:p w:rsidR="00DA53C2" w:rsidRDefault="00DA53C2" w:rsidP="00C96661">
      <w:pPr>
        <w:spacing w:after="0"/>
        <w:rPr>
          <w:u w:val="single"/>
        </w:rPr>
      </w:pPr>
      <w:r>
        <w:tab/>
      </w:r>
      <w:r>
        <w:rPr>
          <w:u w:val="single"/>
        </w:rPr>
        <w:t xml:space="preserve">Rejet arrière côté </w:t>
      </w:r>
      <w:proofErr w:type="spellStart"/>
      <w:r>
        <w:rPr>
          <w:u w:val="single"/>
        </w:rPr>
        <w:t>batiment</w:t>
      </w:r>
      <w:proofErr w:type="spellEnd"/>
      <w:r w:rsidR="00DC7EBE">
        <w:rPr>
          <w:u w:val="single"/>
        </w:rPr>
        <w:t xml:space="preserve"> (voir rejet arrière local réserve couloir)</w:t>
      </w:r>
    </w:p>
    <w:p w:rsidR="00DA53C2" w:rsidRPr="00DA53C2" w:rsidRDefault="00DA53C2" w:rsidP="00C96661">
      <w:pPr>
        <w:spacing w:after="0"/>
      </w:pPr>
      <w:r>
        <w:tab/>
        <w:t>Grille extérieure type GLA</w:t>
      </w:r>
      <w:r w:rsidR="00DC7EBE">
        <w:t xml:space="preserve"> ou similaire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DC7EBE" w:rsidRDefault="00DC7EBE" w:rsidP="00C96661">
      <w:pPr>
        <w:spacing w:after="0"/>
      </w:pPr>
      <w:r>
        <w:t>L’entreprise s’engage à fournir une installation conforme aux spécifications et règles, en parfait état de fonctionnement et d’exploitation.</w:t>
      </w:r>
    </w:p>
    <w:p w:rsidR="00DC7EBE" w:rsidRPr="00210264" w:rsidRDefault="00210264" w:rsidP="00C96661">
      <w:pPr>
        <w:spacing w:after="0"/>
        <w:rPr>
          <w:u w:val="single"/>
        </w:rPr>
      </w:pPr>
      <w:r w:rsidRPr="00210264">
        <w:rPr>
          <w:u w:val="single"/>
        </w:rPr>
        <w:t>Chaque entreprise qui répondra à la consultation sera tenue de prendre elle-même les mesures précises pour le chiffrage du devis</w:t>
      </w:r>
    </w:p>
    <w:p w:rsidR="00DC7EBE" w:rsidRDefault="00DC7EBE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DA53C2" w:rsidP="00C96661">
      <w:pPr>
        <w:spacing w:after="0"/>
      </w:pPr>
      <w:r>
        <w:t>La prestation de l’entreprise comprend également depuis l’origine des installations :</w:t>
      </w:r>
    </w:p>
    <w:p w:rsidR="00DA53C2" w:rsidRDefault="00DA53C2" w:rsidP="00C96661">
      <w:pPr>
        <w:spacing w:after="0"/>
      </w:pPr>
    </w:p>
    <w:p w:rsidR="00DA53C2" w:rsidRDefault="00DA53C2" w:rsidP="00DA53C2">
      <w:pPr>
        <w:pStyle w:val="Paragraphedeliste"/>
        <w:numPr>
          <w:ilvl w:val="0"/>
          <w:numId w:val="1"/>
        </w:numPr>
        <w:spacing w:after="0"/>
      </w:pPr>
      <w:r>
        <w:t>Les percements, saignées et rebouchage</w:t>
      </w:r>
    </w:p>
    <w:p w:rsidR="00DA53C2" w:rsidRDefault="00DA53C2" w:rsidP="00DA53C2">
      <w:pPr>
        <w:pStyle w:val="Paragraphedeliste"/>
        <w:numPr>
          <w:ilvl w:val="0"/>
          <w:numId w:val="1"/>
        </w:numPr>
        <w:spacing w:after="0"/>
      </w:pPr>
      <w:r>
        <w:t>Toutes les sujétions pour des ouvrages en parfait état de fonctionnement</w:t>
      </w:r>
    </w:p>
    <w:p w:rsidR="00DA53C2" w:rsidRDefault="00DA53C2" w:rsidP="00DA53C2">
      <w:pPr>
        <w:pStyle w:val="Paragraphedeliste"/>
        <w:numPr>
          <w:ilvl w:val="0"/>
          <w:numId w:val="1"/>
        </w:numPr>
        <w:spacing w:after="0"/>
      </w:pPr>
      <w:r>
        <w:t>- Les plans d’exécution</w:t>
      </w:r>
    </w:p>
    <w:p w:rsidR="00210264" w:rsidRDefault="00210264" w:rsidP="00210264">
      <w:pPr>
        <w:spacing w:after="0"/>
      </w:pPr>
      <w:r>
        <w:t>L’entreprise fournira</w:t>
      </w:r>
    </w:p>
    <w:p w:rsidR="00210264" w:rsidRDefault="00210264" w:rsidP="00210264">
      <w:pPr>
        <w:pStyle w:val="Paragraphedeliste"/>
        <w:numPr>
          <w:ilvl w:val="0"/>
          <w:numId w:val="1"/>
        </w:numPr>
        <w:spacing w:after="0"/>
      </w:pPr>
      <w:r>
        <w:t>1 devis quantitatif avec chiffrage</w:t>
      </w:r>
    </w:p>
    <w:p w:rsidR="00210264" w:rsidRDefault="00210264" w:rsidP="00210264">
      <w:pPr>
        <w:pStyle w:val="Paragraphedeliste"/>
        <w:numPr>
          <w:ilvl w:val="0"/>
          <w:numId w:val="1"/>
        </w:numPr>
        <w:spacing w:after="0"/>
      </w:pPr>
      <w:r>
        <w:t>1 documentation technique détaillant toutes les caractéristiques des matériels présentés par l’entreprise.</w:t>
      </w:r>
    </w:p>
    <w:p w:rsidR="00210264" w:rsidRDefault="00210264" w:rsidP="00210264">
      <w:pPr>
        <w:pStyle w:val="Paragraphedeliste"/>
        <w:numPr>
          <w:ilvl w:val="0"/>
          <w:numId w:val="1"/>
        </w:numPr>
        <w:spacing w:after="0"/>
      </w:pPr>
      <w:r>
        <w:t>Tous les documents et pièces justificatives demandés.</w:t>
      </w:r>
    </w:p>
    <w:p w:rsidR="00DA53C2" w:rsidRDefault="00DA53C2" w:rsidP="00DA53C2">
      <w:pPr>
        <w:spacing w:after="0"/>
      </w:pPr>
    </w:p>
    <w:p w:rsidR="00210264" w:rsidRDefault="00210264" w:rsidP="00DA53C2">
      <w:pPr>
        <w:spacing w:after="0"/>
      </w:pPr>
    </w:p>
    <w:p w:rsidR="00210264" w:rsidRPr="00210264" w:rsidRDefault="00210264" w:rsidP="00DA53C2">
      <w:pPr>
        <w:spacing w:after="0"/>
      </w:pPr>
      <w:r>
        <w:rPr>
          <w:b/>
          <w:u w:val="single"/>
        </w:rPr>
        <w:t>Visite préalable du site obligatoire</w:t>
      </w:r>
      <w:r>
        <w:t xml:space="preserve"> : prière de contacter la Mairie de GOURLIZON : Tél : 02.98.91.08.92 (Du lundi au vendredi exclusivement </w:t>
      </w:r>
      <w:r>
        <w:rPr>
          <w:u w:val="single"/>
        </w:rPr>
        <w:t>sauf le jeudi après-midi</w:t>
      </w:r>
      <w:r>
        <w:t xml:space="preserve"> de 8 h à 12 h et de 13 h 30 à 17 h)</w:t>
      </w:r>
    </w:p>
    <w:p w:rsidR="00DA53C2" w:rsidRDefault="00DA53C2" w:rsidP="00DA53C2">
      <w:pPr>
        <w:spacing w:after="0"/>
      </w:pPr>
    </w:p>
    <w:p w:rsidR="00DA53C2" w:rsidRDefault="00DA53C2" w:rsidP="00DA53C2">
      <w:pPr>
        <w:spacing w:after="0"/>
        <w:rPr>
          <w:b/>
        </w:rPr>
      </w:pPr>
      <w:r>
        <w:t xml:space="preserve">Le tout devant être adressé sous pli cacheté à la </w:t>
      </w:r>
      <w:r>
        <w:rPr>
          <w:b/>
        </w:rPr>
        <w:t>Mairie de GOURLIZON</w:t>
      </w:r>
    </w:p>
    <w:p w:rsidR="00DA53C2" w:rsidRDefault="00DA53C2" w:rsidP="00DA53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12, rue de la Mairie</w:t>
      </w:r>
    </w:p>
    <w:p w:rsidR="00DA53C2" w:rsidRDefault="00DA53C2" w:rsidP="00DA53C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29710 GOURLIZON</w:t>
      </w:r>
    </w:p>
    <w:p w:rsidR="00DA53C2" w:rsidRDefault="00DA53C2" w:rsidP="00DA53C2">
      <w:pPr>
        <w:spacing w:after="0"/>
        <w:rPr>
          <w:b/>
        </w:rPr>
      </w:pPr>
    </w:p>
    <w:p w:rsidR="00DA53C2" w:rsidRPr="00DA53C2" w:rsidRDefault="00DA53C2" w:rsidP="00DA53C2">
      <w:pPr>
        <w:spacing w:after="0"/>
        <w:rPr>
          <w:b/>
          <w:u w:val="single"/>
        </w:rPr>
      </w:pPr>
      <w:r w:rsidRPr="00DA53C2">
        <w:rPr>
          <w:b/>
          <w:u w:val="single"/>
        </w:rPr>
        <w:t xml:space="preserve">Avant le </w:t>
      </w:r>
      <w:r w:rsidR="00210264">
        <w:rPr>
          <w:b/>
          <w:u w:val="single"/>
        </w:rPr>
        <w:t xml:space="preserve">mardi </w:t>
      </w:r>
      <w:r w:rsidRPr="00DA53C2">
        <w:rPr>
          <w:b/>
          <w:u w:val="single"/>
        </w:rPr>
        <w:t>2</w:t>
      </w:r>
      <w:r w:rsidR="00210264">
        <w:rPr>
          <w:b/>
          <w:u w:val="single"/>
        </w:rPr>
        <w:t>8</w:t>
      </w:r>
      <w:r w:rsidRPr="00DA53C2">
        <w:rPr>
          <w:b/>
          <w:u w:val="single"/>
        </w:rPr>
        <w:t xml:space="preserve"> avril 2015, </w:t>
      </w:r>
      <w:r w:rsidR="00210264">
        <w:rPr>
          <w:b/>
          <w:u w:val="single"/>
        </w:rPr>
        <w:t xml:space="preserve">17 h </w:t>
      </w:r>
      <w:r w:rsidRPr="00DA53C2">
        <w:rPr>
          <w:b/>
          <w:u w:val="single"/>
        </w:rPr>
        <w:t>délai de rigueur</w:t>
      </w: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295A7B" w:rsidRDefault="00295A7B" w:rsidP="00C96661">
      <w:pPr>
        <w:spacing w:after="0"/>
      </w:pPr>
    </w:p>
    <w:p w:rsidR="00C96661" w:rsidRDefault="00C96661" w:rsidP="00C96661">
      <w:pPr>
        <w:spacing w:after="0"/>
      </w:pPr>
      <w:r>
        <w:t>La prestation de l’entreprise comprend également depuis</w:t>
      </w:r>
      <w:r w:rsidR="00DE0FAE">
        <w:t xml:space="preserve"> l’origine des installations :</w:t>
      </w:r>
    </w:p>
    <w:p w:rsidR="00DE0FAE" w:rsidRDefault="00DE0FAE" w:rsidP="00C96661">
      <w:pPr>
        <w:spacing w:after="0"/>
      </w:pPr>
    </w:p>
    <w:p w:rsidR="00DE0FAE" w:rsidRDefault="00DE0FAE" w:rsidP="00DE0FAE">
      <w:pPr>
        <w:pStyle w:val="Paragraphedeliste"/>
        <w:numPr>
          <w:ilvl w:val="0"/>
          <w:numId w:val="1"/>
        </w:numPr>
        <w:spacing w:after="0"/>
      </w:pPr>
      <w:r>
        <w:t>Les percements, saignées et rebouchage</w:t>
      </w:r>
    </w:p>
    <w:p w:rsidR="00DE0FAE" w:rsidRDefault="00DE0FAE" w:rsidP="00DE0FAE">
      <w:pPr>
        <w:pStyle w:val="Paragraphedeliste"/>
        <w:numPr>
          <w:ilvl w:val="0"/>
          <w:numId w:val="1"/>
        </w:numPr>
        <w:spacing w:after="0"/>
      </w:pPr>
      <w:r>
        <w:t>Toutes les sujétions pour des ouvrages en parfait état de fonctionnement</w:t>
      </w:r>
    </w:p>
    <w:p w:rsidR="00DE0FAE" w:rsidRDefault="00DE0FAE" w:rsidP="00DE0FAE">
      <w:pPr>
        <w:pStyle w:val="Paragraphedeliste"/>
        <w:numPr>
          <w:ilvl w:val="0"/>
          <w:numId w:val="1"/>
        </w:numPr>
        <w:spacing w:after="0"/>
      </w:pPr>
      <w:r>
        <w:t>Les plans d’exécution</w:t>
      </w:r>
    </w:p>
    <w:p w:rsidR="00DE0FAE" w:rsidRDefault="00DE0FAE" w:rsidP="00DE0FAE">
      <w:pPr>
        <w:spacing w:after="0"/>
      </w:pPr>
    </w:p>
    <w:p w:rsidR="00DE0FAE" w:rsidRDefault="00DE0FAE" w:rsidP="00DE0FAE">
      <w:pPr>
        <w:spacing w:after="0"/>
      </w:pPr>
      <w:r>
        <w:t xml:space="preserve">L’entreprise fournira </w:t>
      </w:r>
    </w:p>
    <w:p w:rsidR="00DE0FAE" w:rsidRDefault="00DE0FAE" w:rsidP="00DE0FAE">
      <w:pPr>
        <w:spacing w:after="0"/>
      </w:pPr>
    </w:p>
    <w:p w:rsidR="00DE0FAE" w:rsidRDefault="00DE0FAE" w:rsidP="00DE0FAE">
      <w:pPr>
        <w:pStyle w:val="Paragraphedeliste"/>
        <w:numPr>
          <w:ilvl w:val="0"/>
          <w:numId w:val="1"/>
        </w:numPr>
        <w:spacing w:after="0"/>
      </w:pPr>
      <w:r>
        <w:t>1 devis quantitatif avec chiffrage</w:t>
      </w:r>
    </w:p>
    <w:p w:rsidR="00DE0FAE" w:rsidRPr="00C96661" w:rsidRDefault="00DE0FAE" w:rsidP="00DE0FAE">
      <w:pPr>
        <w:pStyle w:val="Paragraphedeliste"/>
        <w:numPr>
          <w:ilvl w:val="0"/>
          <w:numId w:val="1"/>
        </w:numPr>
        <w:spacing w:after="0"/>
      </w:pPr>
      <w:r>
        <w:t>1 documentation technique détaillant les caractéristiques des matériels présentés par l’entreprise</w:t>
      </w:r>
    </w:p>
    <w:sectPr w:rsidR="00DE0FAE" w:rsidRPr="00C96661" w:rsidSect="00E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503"/>
    <w:multiLevelType w:val="hybridMultilevel"/>
    <w:tmpl w:val="FCF4B472"/>
    <w:lvl w:ilvl="0" w:tplc="FF761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0FA9"/>
    <w:multiLevelType w:val="hybridMultilevel"/>
    <w:tmpl w:val="B8C880FA"/>
    <w:lvl w:ilvl="0" w:tplc="D6E81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9F1"/>
    <w:rsid w:val="00210264"/>
    <w:rsid w:val="00220D0F"/>
    <w:rsid w:val="00226024"/>
    <w:rsid w:val="00295A7B"/>
    <w:rsid w:val="00447D7B"/>
    <w:rsid w:val="0053147D"/>
    <w:rsid w:val="00653CD2"/>
    <w:rsid w:val="00796B48"/>
    <w:rsid w:val="008E2FB0"/>
    <w:rsid w:val="00AE154C"/>
    <w:rsid w:val="00B1459F"/>
    <w:rsid w:val="00C724DB"/>
    <w:rsid w:val="00C96661"/>
    <w:rsid w:val="00CD39F1"/>
    <w:rsid w:val="00DA53C2"/>
    <w:rsid w:val="00DC7EBE"/>
    <w:rsid w:val="00DE0FAE"/>
    <w:rsid w:val="00E37250"/>
    <w:rsid w:val="00E37C61"/>
    <w:rsid w:val="00EA2D31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2015-03-30T09:23:00Z</dcterms:created>
  <dcterms:modified xsi:type="dcterms:W3CDTF">2015-04-09T12:50:00Z</dcterms:modified>
</cp:coreProperties>
</file>